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29D" w:rsidRDefault="004F1D04">
      <w:r>
        <w:rPr>
          <w:rFonts w:ascii="Arial" w:hAnsi="Arial" w:cs="Arial"/>
          <w:color w:val="000000"/>
          <w:sz w:val="18"/>
          <w:szCs w:val="18"/>
          <w:shd w:val="clear" w:color="auto" w:fill="FFFFFF"/>
        </w:rPr>
        <w:t xml:space="preserve">Сообщение о существенном </w:t>
      </w:r>
      <w:proofErr w:type="gramStart"/>
      <w:r>
        <w:rPr>
          <w:rFonts w:ascii="Arial" w:hAnsi="Arial" w:cs="Arial"/>
          <w:color w:val="000000"/>
          <w:sz w:val="18"/>
          <w:szCs w:val="18"/>
          <w:shd w:val="clear" w:color="auto" w:fill="FFFFFF"/>
        </w:rPr>
        <w:t>факте</w:t>
      </w:r>
      <w:proofErr w:type="gramEnd"/>
      <w:r>
        <w:rPr>
          <w:rFonts w:ascii="Arial" w:hAnsi="Arial" w:cs="Arial"/>
          <w:color w:val="000000"/>
          <w:sz w:val="18"/>
          <w:szCs w:val="18"/>
          <w:shd w:val="clear" w:color="auto" w:fill="FFFFFF"/>
        </w:rPr>
        <w:t xml:space="preserve"> о прекращении лицом права распоряжаться определенным количеством голосов, приходящихся на голосующие акции (доли), составляющие уставный капитал эмитента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Общие сведения. </w:t>
      </w:r>
      <w:r>
        <w:rPr>
          <w:rFonts w:ascii="Arial" w:hAnsi="Arial" w:cs="Arial"/>
          <w:color w:val="000000"/>
          <w:sz w:val="18"/>
          <w:szCs w:val="18"/>
        </w:rPr>
        <w:br/>
      </w:r>
      <w:r>
        <w:rPr>
          <w:rFonts w:ascii="Arial" w:hAnsi="Arial" w:cs="Arial"/>
          <w:color w:val="000000"/>
          <w:sz w:val="18"/>
          <w:szCs w:val="18"/>
          <w:shd w:val="clear" w:color="auto" w:fill="FFFFFF"/>
        </w:rPr>
        <w:t>1.1. Полное фирменное наименование эмитента </w:t>
      </w:r>
      <w:r>
        <w:rPr>
          <w:rFonts w:ascii="Arial" w:hAnsi="Arial" w:cs="Arial"/>
          <w:color w:val="000000"/>
          <w:sz w:val="18"/>
          <w:szCs w:val="18"/>
        </w:rPr>
        <w:br/>
      </w:r>
      <w:r>
        <w:rPr>
          <w:rFonts w:ascii="Arial" w:hAnsi="Arial" w:cs="Arial"/>
          <w:color w:val="000000"/>
          <w:sz w:val="18"/>
          <w:szCs w:val="18"/>
          <w:shd w:val="clear" w:color="auto" w:fill="FFFFFF"/>
        </w:rPr>
        <w:t>Публичное акционерное общество «Гостиничный комплекс «Ялта-Интурист» </w:t>
      </w:r>
      <w:r>
        <w:rPr>
          <w:rFonts w:ascii="Arial" w:hAnsi="Arial" w:cs="Arial"/>
          <w:color w:val="000000"/>
          <w:sz w:val="18"/>
          <w:szCs w:val="18"/>
        </w:rPr>
        <w:br/>
      </w:r>
      <w:r>
        <w:rPr>
          <w:rFonts w:ascii="Arial" w:hAnsi="Arial" w:cs="Arial"/>
          <w:color w:val="000000"/>
          <w:sz w:val="18"/>
          <w:szCs w:val="18"/>
          <w:shd w:val="clear" w:color="auto" w:fill="FFFFFF"/>
        </w:rPr>
        <w:t>1.2. Сокращенное фирменное наименование эмитента </w:t>
      </w:r>
      <w:r>
        <w:rPr>
          <w:rFonts w:ascii="Arial" w:hAnsi="Arial" w:cs="Arial"/>
          <w:color w:val="000000"/>
          <w:sz w:val="18"/>
          <w:szCs w:val="18"/>
        </w:rPr>
        <w:br/>
      </w:r>
      <w:r>
        <w:rPr>
          <w:rFonts w:ascii="Arial" w:hAnsi="Arial" w:cs="Arial"/>
          <w:color w:val="000000"/>
          <w:sz w:val="18"/>
          <w:szCs w:val="18"/>
          <w:shd w:val="clear" w:color="auto" w:fill="FFFFFF"/>
        </w:rPr>
        <w:t>ПАО «г/к «Ялта-Интурист» </w:t>
      </w:r>
      <w:r>
        <w:rPr>
          <w:rFonts w:ascii="Arial" w:hAnsi="Arial" w:cs="Arial"/>
          <w:color w:val="000000"/>
          <w:sz w:val="18"/>
          <w:szCs w:val="18"/>
        </w:rPr>
        <w:br/>
      </w:r>
      <w:r>
        <w:rPr>
          <w:rFonts w:ascii="Arial" w:hAnsi="Arial" w:cs="Arial"/>
          <w:color w:val="000000"/>
          <w:sz w:val="18"/>
          <w:szCs w:val="18"/>
          <w:shd w:val="clear" w:color="auto" w:fill="FFFFFF"/>
        </w:rPr>
        <w:t>1.3. Место нахождения эмитента </w:t>
      </w:r>
      <w:r>
        <w:rPr>
          <w:rFonts w:ascii="Arial" w:hAnsi="Arial" w:cs="Arial"/>
          <w:color w:val="000000"/>
          <w:sz w:val="18"/>
          <w:szCs w:val="18"/>
        </w:rPr>
        <w:br/>
      </w:r>
      <w:r>
        <w:rPr>
          <w:rFonts w:ascii="Arial" w:hAnsi="Arial" w:cs="Arial"/>
          <w:color w:val="000000"/>
          <w:sz w:val="18"/>
          <w:szCs w:val="18"/>
          <w:shd w:val="clear" w:color="auto" w:fill="FFFFFF"/>
        </w:rPr>
        <w:t xml:space="preserve">298600, Российская Федерация, Республика Крым, г. Ялта, ул. </w:t>
      </w:r>
      <w:proofErr w:type="spellStart"/>
      <w:r>
        <w:rPr>
          <w:rFonts w:ascii="Arial" w:hAnsi="Arial" w:cs="Arial"/>
          <w:color w:val="000000"/>
          <w:sz w:val="18"/>
          <w:szCs w:val="18"/>
          <w:shd w:val="clear" w:color="auto" w:fill="FFFFFF"/>
        </w:rPr>
        <w:t>Дражинского</w:t>
      </w:r>
      <w:proofErr w:type="spellEnd"/>
      <w:r>
        <w:rPr>
          <w:rFonts w:ascii="Arial" w:hAnsi="Arial" w:cs="Arial"/>
          <w:color w:val="000000"/>
          <w:sz w:val="18"/>
          <w:szCs w:val="18"/>
          <w:shd w:val="clear" w:color="auto" w:fill="FFFFFF"/>
        </w:rPr>
        <w:t>, д. 50 </w:t>
      </w:r>
      <w:r>
        <w:rPr>
          <w:rFonts w:ascii="Arial" w:hAnsi="Arial" w:cs="Arial"/>
          <w:color w:val="000000"/>
          <w:sz w:val="18"/>
          <w:szCs w:val="18"/>
        </w:rPr>
        <w:br/>
      </w:r>
      <w:r>
        <w:rPr>
          <w:rFonts w:ascii="Arial" w:hAnsi="Arial" w:cs="Arial"/>
          <w:color w:val="000000"/>
          <w:sz w:val="18"/>
          <w:szCs w:val="18"/>
          <w:shd w:val="clear" w:color="auto" w:fill="FFFFFF"/>
        </w:rPr>
        <w:t>1.4. ОГРН эмитента </w:t>
      </w:r>
      <w:r>
        <w:rPr>
          <w:rFonts w:ascii="Arial" w:hAnsi="Arial" w:cs="Arial"/>
          <w:color w:val="000000"/>
          <w:sz w:val="18"/>
          <w:szCs w:val="18"/>
        </w:rPr>
        <w:br/>
      </w:r>
      <w:r>
        <w:rPr>
          <w:rFonts w:ascii="Arial" w:hAnsi="Arial" w:cs="Arial"/>
          <w:color w:val="000000"/>
          <w:sz w:val="18"/>
          <w:szCs w:val="18"/>
          <w:shd w:val="clear" w:color="auto" w:fill="FFFFFF"/>
        </w:rPr>
        <w:t>1149102067762 </w:t>
      </w:r>
      <w:r>
        <w:rPr>
          <w:rFonts w:ascii="Arial" w:hAnsi="Arial" w:cs="Arial"/>
          <w:color w:val="000000"/>
          <w:sz w:val="18"/>
          <w:szCs w:val="18"/>
        </w:rPr>
        <w:br/>
      </w:r>
      <w:r>
        <w:rPr>
          <w:rFonts w:ascii="Arial" w:hAnsi="Arial" w:cs="Arial"/>
          <w:color w:val="000000"/>
          <w:sz w:val="18"/>
          <w:szCs w:val="18"/>
          <w:shd w:val="clear" w:color="auto" w:fill="FFFFFF"/>
        </w:rPr>
        <w:t>1.5. ИНН эмитента </w:t>
      </w:r>
      <w:r>
        <w:rPr>
          <w:rFonts w:ascii="Arial" w:hAnsi="Arial" w:cs="Arial"/>
          <w:color w:val="000000"/>
          <w:sz w:val="18"/>
          <w:szCs w:val="18"/>
        </w:rPr>
        <w:br/>
      </w:r>
      <w:r>
        <w:rPr>
          <w:rFonts w:ascii="Arial" w:hAnsi="Arial" w:cs="Arial"/>
          <w:color w:val="000000"/>
          <w:sz w:val="18"/>
          <w:szCs w:val="18"/>
          <w:shd w:val="clear" w:color="auto" w:fill="FFFFFF"/>
        </w:rPr>
        <w:t>9103007928 </w:t>
      </w:r>
      <w:r>
        <w:rPr>
          <w:rFonts w:ascii="Arial" w:hAnsi="Arial" w:cs="Arial"/>
          <w:color w:val="000000"/>
          <w:sz w:val="18"/>
          <w:szCs w:val="18"/>
        </w:rPr>
        <w:br/>
      </w:r>
      <w:r>
        <w:rPr>
          <w:rFonts w:ascii="Arial" w:hAnsi="Arial" w:cs="Arial"/>
          <w:color w:val="000000"/>
          <w:sz w:val="18"/>
          <w:szCs w:val="18"/>
          <w:shd w:val="clear" w:color="auto" w:fill="FFFFFF"/>
        </w:rPr>
        <w:t>1.6. Уникальный код эмитента, присвоенный регистрирующим органом </w:t>
      </w:r>
      <w:r>
        <w:rPr>
          <w:rFonts w:ascii="Arial" w:hAnsi="Arial" w:cs="Arial"/>
          <w:color w:val="000000"/>
          <w:sz w:val="18"/>
          <w:szCs w:val="18"/>
        </w:rPr>
        <w:br/>
      </w:r>
      <w:r>
        <w:rPr>
          <w:rFonts w:ascii="Arial" w:hAnsi="Arial" w:cs="Arial"/>
          <w:color w:val="000000"/>
          <w:sz w:val="18"/>
          <w:szCs w:val="18"/>
          <w:shd w:val="clear" w:color="auto" w:fill="FFFFFF"/>
        </w:rPr>
        <w:t>50217-А </w:t>
      </w:r>
      <w:r>
        <w:rPr>
          <w:rFonts w:ascii="Arial" w:hAnsi="Arial" w:cs="Arial"/>
          <w:color w:val="000000"/>
          <w:sz w:val="18"/>
          <w:szCs w:val="18"/>
        </w:rPr>
        <w:br/>
      </w:r>
      <w:r>
        <w:rPr>
          <w:rFonts w:ascii="Arial" w:hAnsi="Arial" w:cs="Arial"/>
          <w:color w:val="000000"/>
          <w:sz w:val="18"/>
          <w:szCs w:val="18"/>
          <w:shd w:val="clear" w:color="auto" w:fill="FFFFFF"/>
        </w:rPr>
        <w:t>1.7. Адрес страницы в сети Интернет, используемой эмитентом для раскрытия информации </w:t>
      </w:r>
      <w:r>
        <w:rPr>
          <w:rFonts w:ascii="Arial" w:hAnsi="Arial" w:cs="Arial"/>
          <w:color w:val="000000"/>
          <w:sz w:val="18"/>
          <w:szCs w:val="18"/>
        </w:rPr>
        <w:br/>
      </w:r>
      <w:r>
        <w:rPr>
          <w:rFonts w:ascii="Arial" w:hAnsi="Arial" w:cs="Arial"/>
          <w:color w:val="000000"/>
          <w:sz w:val="18"/>
          <w:szCs w:val="18"/>
          <w:shd w:val="clear" w:color="auto" w:fill="FFFFFF"/>
        </w:rPr>
        <w:t>http://www.yaltaintourist-doc.ru </w:t>
      </w:r>
      <w:r>
        <w:rPr>
          <w:rFonts w:ascii="Arial" w:hAnsi="Arial" w:cs="Arial"/>
          <w:color w:val="000000"/>
          <w:sz w:val="18"/>
          <w:szCs w:val="18"/>
        </w:rPr>
        <w:br/>
      </w:r>
      <w:r>
        <w:rPr>
          <w:rFonts w:ascii="Arial" w:hAnsi="Arial" w:cs="Arial"/>
          <w:color w:val="000000"/>
          <w:sz w:val="18"/>
          <w:szCs w:val="18"/>
          <w:shd w:val="clear" w:color="auto" w:fill="FFFFFF"/>
        </w:rPr>
        <w:t>http://www.e-disclosure.ru/portal/company.aspx?id=34948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2. Содержание сообщения </w:t>
      </w:r>
      <w:r>
        <w:rPr>
          <w:rFonts w:ascii="Arial" w:hAnsi="Arial" w:cs="Arial"/>
          <w:color w:val="000000"/>
          <w:sz w:val="18"/>
          <w:szCs w:val="18"/>
        </w:rPr>
        <w:br/>
      </w:r>
      <w:r>
        <w:rPr>
          <w:rFonts w:ascii="Arial" w:hAnsi="Arial" w:cs="Arial"/>
          <w:color w:val="000000"/>
          <w:sz w:val="18"/>
          <w:szCs w:val="18"/>
          <w:shd w:val="clear" w:color="auto" w:fill="FFFFFF"/>
        </w:rPr>
        <w:t xml:space="preserve">2.1. Полное фирменное наименование (для некоммерческой организации - наименование), место нахождения, ИНН (если применимо), ОГРН (если применимо) юридического лица, у которого прекращено право </w:t>
      </w:r>
      <w:proofErr w:type="gramStart"/>
      <w:r>
        <w:rPr>
          <w:rFonts w:ascii="Arial" w:hAnsi="Arial" w:cs="Arial"/>
          <w:color w:val="000000"/>
          <w:sz w:val="18"/>
          <w:szCs w:val="18"/>
          <w:shd w:val="clear" w:color="auto" w:fill="FFFFFF"/>
        </w:rPr>
        <w:t>распоряжаться</w:t>
      </w:r>
      <w:proofErr w:type="gramEnd"/>
      <w:r>
        <w:rPr>
          <w:rFonts w:ascii="Arial" w:hAnsi="Arial" w:cs="Arial"/>
          <w:color w:val="000000"/>
          <w:sz w:val="18"/>
          <w:szCs w:val="18"/>
          <w:shd w:val="clear" w:color="auto" w:fill="FFFFFF"/>
        </w:rPr>
        <w:t xml:space="preserve"> определенным количеством голосов, приходящихся на голосующие акции (доли), составляющие уставный капитал эмитента: </w:t>
      </w:r>
      <w:r>
        <w:rPr>
          <w:rFonts w:ascii="Arial" w:hAnsi="Arial" w:cs="Arial"/>
          <w:color w:val="000000"/>
          <w:sz w:val="18"/>
          <w:szCs w:val="18"/>
        </w:rPr>
        <w:br/>
      </w:r>
      <w:r>
        <w:rPr>
          <w:rFonts w:ascii="Arial" w:hAnsi="Arial" w:cs="Arial"/>
          <w:color w:val="000000"/>
          <w:sz w:val="18"/>
          <w:szCs w:val="18"/>
          <w:shd w:val="clear" w:color="auto" w:fill="FFFFFF"/>
        </w:rPr>
        <w:t>Полное фирменное наименование: Общество с ограниченной ответственностью «Эверест»; </w:t>
      </w:r>
      <w:r>
        <w:rPr>
          <w:rFonts w:ascii="Arial" w:hAnsi="Arial" w:cs="Arial"/>
          <w:color w:val="000000"/>
          <w:sz w:val="18"/>
          <w:szCs w:val="18"/>
        </w:rPr>
        <w:br/>
      </w:r>
      <w:r>
        <w:rPr>
          <w:rFonts w:ascii="Arial" w:hAnsi="Arial" w:cs="Arial"/>
          <w:color w:val="000000"/>
          <w:sz w:val="18"/>
          <w:szCs w:val="18"/>
          <w:shd w:val="clear" w:color="auto" w:fill="FFFFFF"/>
        </w:rPr>
        <w:t xml:space="preserve">Место нахождения: 603002, </w:t>
      </w:r>
      <w:proofErr w:type="gramStart"/>
      <w:r>
        <w:rPr>
          <w:rFonts w:ascii="Arial" w:hAnsi="Arial" w:cs="Arial"/>
          <w:color w:val="000000"/>
          <w:sz w:val="18"/>
          <w:szCs w:val="18"/>
          <w:shd w:val="clear" w:color="auto" w:fill="FFFFFF"/>
        </w:rPr>
        <w:t>Нижегородская</w:t>
      </w:r>
      <w:proofErr w:type="gramEnd"/>
      <w:r>
        <w:rPr>
          <w:rFonts w:ascii="Arial" w:hAnsi="Arial" w:cs="Arial"/>
          <w:color w:val="000000"/>
          <w:sz w:val="18"/>
          <w:szCs w:val="18"/>
          <w:shd w:val="clear" w:color="auto" w:fill="FFFFFF"/>
        </w:rPr>
        <w:t xml:space="preserve"> обл., г. Нижний Новгород, ул. </w:t>
      </w:r>
      <w:proofErr w:type="spellStart"/>
      <w:r>
        <w:rPr>
          <w:rFonts w:ascii="Arial" w:hAnsi="Arial" w:cs="Arial"/>
          <w:color w:val="000000"/>
          <w:sz w:val="18"/>
          <w:szCs w:val="18"/>
          <w:shd w:val="clear" w:color="auto" w:fill="FFFFFF"/>
        </w:rPr>
        <w:t>Фильченкова</w:t>
      </w:r>
      <w:proofErr w:type="spellEnd"/>
      <w:r>
        <w:rPr>
          <w:rFonts w:ascii="Arial" w:hAnsi="Arial" w:cs="Arial"/>
          <w:color w:val="000000"/>
          <w:sz w:val="18"/>
          <w:szCs w:val="18"/>
          <w:shd w:val="clear" w:color="auto" w:fill="FFFFFF"/>
        </w:rPr>
        <w:t>, д. 7; </w:t>
      </w:r>
      <w:r>
        <w:rPr>
          <w:rFonts w:ascii="Arial" w:hAnsi="Arial" w:cs="Arial"/>
          <w:color w:val="000000"/>
          <w:sz w:val="18"/>
          <w:szCs w:val="18"/>
        </w:rPr>
        <w:br/>
      </w:r>
      <w:r>
        <w:rPr>
          <w:rFonts w:ascii="Arial" w:hAnsi="Arial" w:cs="Arial"/>
          <w:color w:val="000000"/>
          <w:sz w:val="18"/>
          <w:szCs w:val="18"/>
          <w:shd w:val="clear" w:color="auto" w:fill="FFFFFF"/>
        </w:rPr>
        <w:t>ИНН: 5257074187; </w:t>
      </w:r>
      <w:r>
        <w:rPr>
          <w:rFonts w:ascii="Arial" w:hAnsi="Arial" w:cs="Arial"/>
          <w:color w:val="000000"/>
          <w:sz w:val="18"/>
          <w:szCs w:val="18"/>
        </w:rPr>
        <w:br/>
      </w:r>
      <w:r>
        <w:rPr>
          <w:rFonts w:ascii="Arial" w:hAnsi="Arial" w:cs="Arial"/>
          <w:color w:val="000000"/>
          <w:sz w:val="18"/>
          <w:szCs w:val="18"/>
          <w:shd w:val="clear" w:color="auto" w:fill="FFFFFF"/>
        </w:rPr>
        <w:t>ОГРН: 1055230041151. </w:t>
      </w:r>
      <w:r>
        <w:rPr>
          <w:rFonts w:ascii="Arial" w:hAnsi="Arial" w:cs="Arial"/>
          <w:color w:val="000000"/>
          <w:sz w:val="18"/>
          <w:szCs w:val="18"/>
        </w:rPr>
        <w:br/>
      </w:r>
      <w:r>
        <w:rPr>
          <w:rFonts w:ascii="Arial" w:hAnsi="Arial" w:cs="Arial"/>
          <w:color w:val="000000"/>
          <w:sz w:val="18"/>
          <w:szCs w:val="18"/>
          <w:shd w:val="clear" w:color="auto" w:fill="FFFFFF"/>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соответствующего лица: косвенное распоряжение. </w:t>
      </w:r>
      <w:r>
        <w:rPr>
          <w:rFonts w:ascii="Arial" w:hAnsi="Arial" w:cs="Arial"/>
          <w:color w:val="000000"/>
          <w:sz w:val="18"/>
          <w:szCs w:val="18"/>
        </w:rPr>
        <w:br/>
      </w:r>
      <w:r>
        <w:rPr>
          <w:rFonts w:ascii="Arial" w:hAnsi="Arial" w:cs="Arial"/>
          <w:color w:val="000000"/>
          <w:sz w:val="18"/>
          <w:szCs w:val="18"/>
          <w:shd w:val="clear" w:color="auto" w:fill="FFFFFF"/>
        </w:rPr>
        <w:t xml:space="preserve">2.3. </w:t>
      </w:r>
      <w:proofErr w:type="gramStart"/>
      <w:r>
        <w:rPr>
          <w:rFonts w:ascii="Arial" w:hAnsi="Arial" w:cs="Arial"/>
          <w:color w:val="000000"/>
          <w:sz w:val="18"/>
          <w:szCs w:val="18"/>
          <w:shd w:val="clear" w:color="auto" w:fill="FFFFFF"/>
        </w:rPr>
        <w:t>В случае если оставшееся после прекращения у лица соответствующего права количество голосов, которым такое лицо имеет право косвенно распоряжаться, составляет пять или более процентов общего количества голосов, приходящихся на голосующие акции (доли), составляющие уставный капитал эмитента, последовательно все подконтрольные такому лицу организации (цепочка организаций, находящихся под прямым или косвенным контролем такого лица), через которых такое лицо имеет право косвенно распоряжаться</w:t>
      </w:r>
      <w:proofErr w:type="gramEnd"/>
      <w:r>
        <w:rPr>
          <w:rFonts w:ascii="Arial" w:hAnsi="Arial" w:cs="Arial"/>
          <w:color w:val="000000"/>
          <w:sz w:val="18"/>
          <w:szCs w:val="18"/>
          <w:shd w:val="clear" w:color="auto" w:fill="FFFFFF"/>
        </w:rPr>
        <w:t xml:space="preserve"> определенным количеством голосов, приходящихся на голосующие акции (доли), составляющие уставный капитал эмитента. При этом по каждой такой организации указываются полное фирменное наименование, место нахождения, ИНН (если применимо), ОГРН (если применимо):</w:t>
      </w:r>
      <w:r>
        <w:rPr>
          <w:rFonts w:ascii="Arial" w:hAnsi="Arial" w:cs="Arial"/>
          <w:color w:val="000000"/>
          <w:sz w:val="18"/>
          <w:szCs w:val="18"/>
        </w:rPr>
        <w:br/>
      </w:r>
      <w:r>
        <w:rPr>
          <w:rFonts w:ascii="Arial" w:hAnsi="Arial" w:cs="Arial"/>
          <w:color w:val="000000"/>
          <w:sz w:val="18"/>
          <w:szCs w:val="18"/>
          <w:shd w:val="clear" w:color="auto" w:fill="FFFFFF"/>
        </w:rPr>
        <w:t>Полное фирменное наименование: Акционерное общество «Эксклюзив»; </w:t>
      </w:r>
      <w:r>
        <w:rPr>
          <w:rFonts w:ascii="Arial" w:hAnsi="Arial" w:cs="Arial"/>
          <w:color w:val="000000"/>
          <w:sz w:val="18"/>
          <w:szCs w:val="18"/>
        </w:rPr>
        <w:br/>
      </w:r>
      <w:r>
        <w:rPr>
          <w:rFonts w:ascii="Arial" w:hAnsi="Arial" w:cs="Arial"/>
          <w:color w:val="000000"/>
          <w:sz w:val="18"/>
          <w:szCs w:val="18"/>
          <w:shd w:val="clear" w:color="auto" w:fill="FFFFFF"/>
        </w:rPr>
        <w:t xml:space="preserve">Место нахождения: 115533, г. Москва, пр-т Андропова, д. 22, </w:t>
      </w:r>
      <w:proofErr w:type="spellStart"/>
      <w:r>
        <w:rPr>
          <w:rFonts w:ascii="Arial" w:hAnsi="Arial" w:cs="Arial"/>
          <w:color w:val="000000"/>
          <w:sz w:val="18"/>
          <w:szCs w:val="18"/>
          <w:shd w:val="clear" w:color="auto" w:fill="FFFFFF"/>
        </w:rPr>
        <w:t>помещ</w:t>
      </w:r>
      <w:proofErr w:type="spellEnd"/>
      <w:r>
        <w:rPr>
          <w:rFonts w:ascii="Arial" w:hAnsi="Arial" w:cs="Arial"/>
          <w:color w:val="000000"/>
          <w:sz w:val="18"/>
          <w:szCs w:val="18"/>
          <w:shd w:val="clear" w:color="auto" w:fill="FFFFFF"/>
        </w:rPr>
        <w:t>. 4, комн. 36 </w:t>
      </w:r>
      <w:r>
        <w:rPr>
          <w:rFonts w:ascii="Arial" w:hAnsi="Arial" w:cs="Arial"/>
          <w:color w:val="000000"/>
          <w:sz w:val="18"/>
          <w:szCs w:val="18"/>
        </w:rPr>
        <w:br/>
      </w:r>
      <w:r>
        <w:rPr>
          <w:rFonts w:ascii="Arial" w:hAnsi="Arial" w:cs="Arial"/>
          <w:color w:val="000000"/>
          <w:sz w:val="18"/>
          <w:szCs w:val="18"/>
          <w:shd w:val="clear" w:color="auto" w:fill="FFFFFF"/>
        </w:rPr>
        <w:t>ИНН: 5256117180; </w:t>
      </w:r>
      <w:r>
        <w:rPr>
          <w:rFonts w:ascii="Arial" w:hAnsi="Arial" w:cs="Arial"/>
          <w:color w:val="000000"/>
          <w:sz w:val="18"/>
          <w:szCs w:val="18"/>
        </w:rPr>
        <w:br/>
      </w:r>
      <w:r>
        <w:rPr>
          <w:rFonts w:ascii="Arial" w:hAnsi="Arial" w:cs="Arial"/>
          <w:color w:val="000000"/>
          <w:sz w:val="18"/>
          <w:szCs w:val="18"/>
          <w:shd w:val="clear" w:color="auto" w:fill="FFFFFF"/>
        </w:rPr>
        <w:t>ОГРН: 1135256000109. </w:t>
      </w:r>
      <w:r>
        <w:rPr>
          <w:rFonts w:ascii="Arial" w:hAnsi="Arial" w:cs="Arial"/>
          <w:color w:val="000000"/>
          <w:sz w:val="18"/>
          <w:szCs w:val="18"/>
        </w:rPr>
        <w:br/>
      </w:r>
      <w:r>
        <w:rPr>
          <w:rFonts w:ascii="Arial" w:hAnsi="Arial" w:cs="Arial"/>
          <w:color w:val="000000"/>
          <w:sz w:val="18"/>
          <w:szCs w:val="18"/>
          <w:shd w:val="clear" w:color="auto" w:fill="FFFFFF"/>
        </w:rPr>
        <w:t>2.4.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соответствующего лица: самостоятельное распоряжение. </w:t>
      </w:r>
      <w:r>
        <w:rPr>
          <w:rFonts w:ascii="Arial" w:hAnsi="Arial" w:cs="Arial"/>
          <w:color w:val="000000"/>
          <w:sz w:val="18"/>
          <w:szCs w:val="18"/>
        </w:rPr>
        <w:br/>
      </w:r>
      <w:r>
        <w:rPr>
          <w:rFonts w:ascii="Arial" w:hAnsi="Arial" w:cs="Arial"/>
          <w:color w:val="000000"/>
          <w:sz w:val="18"/>
          <w:szCs w:val="18"/>
          <w:shd w:val="clear" w:color="auto" w:fill="FFFFFF"/>
        </w:rPr>
        <w:t xml:space="preserve">2.5. Основание, в силу которого у лица прекращено право </w:t>
      </w:r>
      <w:proofErr w:type="gramStart"/>
      <w:r>
        <w:rPr>
          <w:rFonts w:ascii="Arial" w:hAnsi="Arial" w:cs="Arial"/>
          <w:color w:val="000000"/>
          <w:sz w:val="18"/>
          <w:szCs w:val="18"/>
          <w:shd w:val="clear" w:color="auto" w:fill="FFFFFF"/>
        </w:rPr>
        <w:t>распоряжаться</w:t>
      </w:r>
      <w:proofErr w:type="gramEnd"/>
      <w:r>
        <w:rPr>
          <w:rFonts w:ascii="Arial" w:hAnsi="Arial" w:cs="Arial"/>
          <w:color w:val="000000"/>
          <w:sz w:val="18"/>
          <w:szCs w:val="18"/>
          <w:shd w:val="clear" w:color="auto" w:fill="FFFFFF"/>
        </w:rPr>
        <w:t xml:space="preserve"> определенным количеством голосов, приходящихся на голосующие акции (доли), составляющие уставный капитал эмитента: снижение доли участия в эмитенте. </w:t>
      </w:r>
      <w:r>
        <w:rPr>
          <w:rFonts w:ascii="Arial" w:hAnsi="Arial" w:cs="Arial"/>
          <w:color w:val="000000"/>
          <w:sz w:val="18"/>
          <w:szCs w:val="18"/>
        </w:rPr>
        <w:br/>
      </w:r>
      <w:r>
        <w:rPr>
          <w:rFonts w:ascii="Arial" w:hAnsi="Arial" w:cs="Arial"/>
          <w:color w:val="000000"/>
          <w:sz w:val="18"/>
          <w:szCs w:val="18"/>
          <w:shd w:val="clear" w:color="auto" w:fill="FFFFFF"/>
        </w:rPr>
        <w:t xml:space="preserve">2.6. </w:t>
      </w:r>
      <w:proofErr w:type="gramStart"/>
      <w:r>
        <w:rPr>
          <w:rFonts w:ascii="Arial" w:hAnsi="Arial" w:cs="Arial"/>
          <w:color w:val="000000"/>
          <w:sz w:val="18"/>
          <w:szCs w:val="18"/>
          <w:shd w:val="clear" w:color="auto" w:fill="FFFFFF"/>
        </w:rPr>
        <w:t>Количество и доля голосов в процентах, приходящихся на голосующие акции (доли), составляющие уставный капитал эмитента, которым имело право распоряжаться лицо до наступления соответствующего основания: 274 834 271 (Двести семьдесят четыре миллиона восемьсот тридцать четыре тысячи двести семьдесят один) голос, что составляет 58,09 (Пятьдесят восемь целых девять сотых) % голосов, приходящихся на голосующие акции, составляющие уставный капитал эмитента. </w:t>
      </w:r>
      <w:r>
        <w:rPr>
          <w:rFonts w:ascii="Arial" w:hAnsi="Arial" w:cs="Arial"/>
          <w:color w:val="000000"/>
          <w:sz w:val="18"/>
          <w:szCs w:val="18"/>
        </w:rPr>
        <w:br/>
      </w:r>
      <w:r>
        <w:rPr>
          <w:rFonts w:ascii="Arial" w:hAnsi="Arial" w:cs="Arial"/>
          <w:color w:val="000000"/>
          <w:sz w:val="18"/>
          <w:szCs w:val="18"/>
          <w:shd w:val="clear" w:color="auto" w:fill="FFFFFF"/>
        </w:rPr>
        <w:t>2.7.Количество и доля</w:t>
      </w:r>
      <w:proofErr w:type="gramEnd"/>
      <w:r>
        <w:rPr>
          <w:rFonts w:ascii="Arial" w:hAnsi="Arial" w:cs="Arial"/>
          <w:color w:val="000000"/>
          <w:sz w:val="18"/>
          <w:szCs w:val="18"/>
          <w:shd w:val="clear" w:color="auto" w:fill="FFFFFF"/>
        </w:rPr>
        <w:t xml:space="preserve"> </w:t>
      </w:r>
      <w:proofErr w:type="gramStart"/>
      <w:r>
        <w:rPr>
          <w:rFonts w:ascii="Arial" w:hAnsi="Arial" w:cs="Arial"/>
          <w:color w:val="000000"/>
          <w:sz w:val="18"/>
          <w:szCs w:val="18"/>
          <w:shd w:val="clear" w:color="auto" w:fill="FFFFFF"/>
        </w:rPr>
        <w:t>голосов в процентах, приходящихся на голосующие акции (доли), составляющие уставный капитал эмитента, которым имеет право распоряжаться лицо после наступления соответствующего основания: 274 834 271 (Двести семьдесят четыре миллиона восемьсот тридцать четыре тысячи двести семьдесят один) голос, что составляет 47,96 (Сорок семь целых девяносто шесть сотых) % голосов, приходящихся на голосующие акции, составляющие уставный капитал эмитента. </w:t>
      </w:r>
      <w:r>
        <w:rPr>
          <w:rFonts w:ascii="Arial" w:hAnsi="Arial" w:cs="Arial"/>
          <w:color w:val="000000"/>
          <w:sz w:val="18"/>
          <w:szCs w:val="18"/>
        </w:rPr>
        <w:br/>
      </w:r>
      <w:r>
        <w:rPr>
          <w:rFonts w:ascii="Arial" w:hAnsi="Arial" w:cs="Arial"/>
          <w:color w:val="000000"/>
          <w:sz w:val="18"/>
          <w:szCs w:val="18"/>
          <w:shd w:val="clear" w:color="auto" w:fill="FFFFFF"/>
        </w:rPr>
        <w:t>2.8.</w:t>
      </w:r>
      <w:proofErr w:type="gramEnd"/>
      <w:r>
        <w:rPr>
          <w:rFonts w:ascii="Arial" w:hAnsi="Arial" w:cs="Arial"/>
          <w:color w:val="000000"/>
          <w:sz w:val="18"/>
          <w:szCs w:val="18"/>
          <w:shd w:val="clear" w:color="auto" w:fill="FFFFFF"/>
        </w:rPr>
        <w:t xml:space="preserve"> Дата наступления основания, в силу которого у лица прекращено право </w:t>
      </w:r>
      <w:proofErr w:type="gramStart"/>
      <w:r>
        <w:rPr>
          <w:rFonts w:ascii="Arial" w:hAnsi="Arial" w:cs="Arial"/>
          <w:color w:val="000000"/>
          <w:sz w:val="18"/>
          <w:szCs w:val="18"/>
          <w:shd w:val="clear" w:color="auto" w:fill="FFFFFF"/>
        </w:rPr>
        <w:t>распоряжаться</w:t>
      </w:r>
      <w:proofErr w:type="gramEnd"/>
      <w:r>
        <w:rPr>
          <w:rFonts w:ascii="Arial" w:hAnsi="Arial" w:cs="Arial"/>
          <w:color w:val="000000"/>
          <w:sz w:val="18"/>
          <w:szCs w:val="18"/>
          <w:shd w:val="clear" w:color="auto" w:fill="FFFFFF"/>
        </w:rPr>
        <w:t xml:space="preserve"> определенным </w:t>
      </w:r>
      <w:r>
        <w:rPr>
          <w:rFonts w:ascii="Arial" w:hAnsi="Arial" w:cs="Arial"/>
          <w:color w:val="000000"/>
          <w:sz w:val="18"/>
          <w:szCs w:val="18"/>
          <w:shd w:val="clear" w:color="auto" w:fill="FFFFFF"/>
        </w:rPr>
        <w:lastRenderedPageBreak/>
        <w:t>количеством голосов, приходящихся на голосующие акции (доли), составляющие уставный капитал эмитента: 21 декабря 2017 г. – дата государственной регистрации Отчета об итогах дополнительного выпуска ценных бумаг эмитента.</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3. Подпись </w:t>
      </w:r>
      <w:r>
        <w:rPr>
          <w:rFonts w:ascii="Arial" w:hAnsi="Arial" w:cs="Arial"/>
          <w:color w:val="000000"/>
          <w:sz w:val="18"/>
          <w:szCs w:val="18"/>
        </w:rPr>
        <w:br/>
      </w:r>
      <w:r>
        <w:rPr>
          <w:rFonts w:ascii="Arial" w:hAnsi="Arial" w:cs="Arial"/>
          <w:color w:val="000000"/>
          <w:sz w:val="18"/>
          <w:szCs w:val="18"/>
          <w:shd w:val="clear" w:color="auto" w:fill="FFFFFF"/>
        </w:rPr>
        <w:t>3.1. Наименование должности, И.О. Фамилия уполномоченного лица эмитента: </w:t>
      </w:r>
      <w:r>
        <w:rPr>
          <w:rFonts w:ascii="Arial" w:hAnsi="Arial" w:cs="Arial"/>
          <w:color w:val="000000"/>
          <w:sz w:val="18"/>
          <w:szCs w:val="18"/>
        </w:rPr>
        <w:br/>
      </w:r>
      <w:r>
        <w:rPr>
          <w:rFonts w:ascii="Arial" w:hAnsi="Arial" w:cs="Arial"/>
          <w:color w:val="000000"/>
          <w:sz w:val="18"/>
          <w:szCs w:val="18"/>
          <w:shd w:val="clear" w:color="auto" w:fill="FFFFFF"/>
        </w:rPr>
        <w:t>Генеральный директор Новожилов М.Л. </w:t>
      </w:r>
      <w:r>
        <w:rPr>
          <w:rFonts w:ascii="Arial" w:hAnsi="Arial" w:cs="Arial"/>
          <w:color w:val="000000"/>
          <w:sz w:val="18"/>
          <w:szCs w:val="18"/>
        </w:rPr>
        <w:br/>
      </w:r>
      <w:r w:rsidR="00A02F1F">
        <w:rPr>
          <w:rFonts w:ascii="Arial" w:hAnsi="Arial" w:cs="Arial"/>
          <w:color w:val="000000"/>
          <w:sz w:val="18"/>
          <w:szCs w:val="18"/>
          <w:shd w:val="clear" w:color="auto" w:fill="FFFFFF"/>
        </w:rPr>
        <w:t>3.2. Дата: 29</w:t>
      </w:r>
      <w:bookmarkStart w:id="0" w:name="_GoBack"/>
      <w:bookmarkEnd w:id="0"/>
      <w:r w:rsidRPr="00A02F1F">
        <w:rPr>
          <w:rFonts w:ascii="Arial" w:hAnsi="Arial" w:cs="Arial"/>
          <w:color w:val="000000"/>
          <w:sz w:val="18"/>
          <w:szCs w:val="18"/>
          <w:shd w:val="clear" w:color="auto" w:fill="FFFFFF"/>
        </w:rPr>
        <w:t xml:space="preserve">  декабря 2017 г.</w:t>
      </w:r>
      <w:r>
        <w:rPr>
          <w:rFonts w:ascii="Arial" w:hAnsi="Arial" w:cs="Arial"/>
          <w:color w:val="000000"/>
          <w:sz w:val="18"/>
          <w:szCs w:val="18"/>
          <w:shd w:val="clear" w:color="auto" w:fill="FFFFFF"/>
        </w:rPr>
        <w:t> </w:t>
      </w:r>
    </w:p>
    <w:sectPr w:rsidR="003022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980"/>
    <w:rsid w:val="002D1980"/>
    <w:rsid w:val="0030229D"/>
    <w:rsid w:val="004F1D04"/>
    <w:rsid w:val="00A02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654</Words>
  <Characters>3734</Characters>
  <Application>Microsoft Office Word</Application>
  <DocSecurity>0</DocSecurity>
  <Lines>31</Lines>
  <Paragraphs>8</Paragraphs>
  <ScaleCrop>false</ScaleCrop>
  <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Kochueva</dc:creator>
  <cp:keywords/>
  <dc:description/>
  <cp:lastModifiedBy>Kochueva</cp:lastModifiedBy>
  <cp:revision>3</cp:revision>
  <dcterms:created xsi:type="dcterms:W3CDTF">2017-12-26T14:27:00Z</dcterms:created>
  <dcterms:modified xsi:type="dcterms:W3CDTF">2017-12-29T07:44:00Z</dcterms:modified>
</cp:coreProperties>
</file>