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32" w:rsidRDefault="004F1D04" w:rsidP="002B423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Сообщение о существенном </w:t>
      </w:r>
      <w:proofErr w:type="gramStart"/>
      <w:r>
        <w:rPr>
          <w:shd w:val="clear" w:color="auto" w:fill="FFFFFF"/>
        </w:rPr>
        <w:t>факте</w:t>
      </w:r>
      <w:proofErr w:type="gramEnd"/>
      <w:r>
        <w:rPr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 </w:t>
      </w:r>
      <w:r>
        <w:br/>
      </w:r>
      <w:r>
        <w:br/>
      </w:r>
      <w:r>
        <w:rPr>
          <w:shd w:val="clear" w:color="auto" w:fill="FFFFFF"/>
        </w:rPr>
        <w:t>Общие сведения. </w:t>
      </w:r>
      <w:r>
        <w:br/>
      </w:r>
      <w:r>
        <w:rPr>
          <w:shd w:val="clear" w:color="auto" w:fill="FFFFFF"/>
        </w:rPr>
        <w:t>1.1. Полное фирменное наименование эмитента </w:t>
      </w:r>
      <w:r>
        <w:br/>
      </w:r>
      <w:r>
        <w:rPr>
          <w:shd w:val="clear" w:color="auto" w:fill="FFFFFF"/>
        </w:rPr>
        <w:t>Публичное акционерное общество «Гостиничный комплекс «Ялта-Интурист» </w:t>
      </w:r>
      <w:r>
        <w:br/>
      </w:r>
      <w:r>
        <w:rPr>
          <w:shd w:val="clear" w:color="auto" w:fill="FFFFFF"/>
        </w:rPr>
        <w:t>1.2. Сокращенное фирменное наименование эмитента </w:t>
      </w:r>
      <w:r>
        <w:br/>
      </w:r>
      <w:r>
        <w:rPr>
          <w:shd w:val="clear" w:color="auto" w:fill="FFFFFF"/>
        </w:rPr>
        <w:t>ПАО «г/к «Ялта-Интурист» </w:t>
      </w:r>
      <w:r>
        <w:br/>
      </w:r>
      <w:r>
        <w:rPr>
          <w:shd w:val="clear" w:color="auto" w:fill="FFFFFF"/>
        </w:rPr>
        <w:t>1.3. Место нахождения эмитента </w:t>
      </w:r>
      <w:r>
        <w:br/>
      </w:r>
      <w:r>
        <w:rPr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shd w:val="clear" w:color="auto" w:fill="FFFFFF"/>
        </w:rPr>
        <w:t>Дражинского</w:t>
      </w:r>
      <w:proofErr w:type="spellEnd"/>
      <w:r>
        <w:rPr>
          <w:shd w:val="clear" w:color="auto" w:fill="FFFFFF"/>
        </w:rPr>
        <w:t>, д. 50 </w:t>
      </w:r>
      <w:r>
        <w:br/>
      </w:r>
      <w:r>
        <w:rPr>
          <w:shd w:val="clear" w:color="auto" w:fill="FFFFFF"/>
        </w:rPr>
        <w:t>1.4. ОГРН эмитента </w:t>
      </w:r>
      <w:r>
        <w:br/>
      </w:r>
      <w:r>
        <w:rPr>
          <w:shd w:val="clear" w:color="auto" w:fill="FFFFFF"/>
        </w:rPr>
        <w:t>1149102067762 </w:t>
      </w:r>
      <w:r>
        <w:br/>
      </w:r>
      <w:r>
        <w:rPr>
          <w:shd w:val="clear" w:color="auto" w:fill="FFFFFF"/>
        </w:rPr>
        <w:t>1.5. ИНН эмитента </w:t>
      </w:r>
      <w:r>
        <w:br/>
      </w:r>
      <w:r>
        <w:rPr>
          <w:shd w:val="clear" w:color="auto" w:fill="FFFFFF"/>
        </w:rPr>
        <w:t>9103007928 </w:t>
      </w:r>
      <w:r>
        <w:br/>
      </w:r>
      <w:r>
        <w:rPr>
          <w:shd w:val="clear" w:color="auto" w:fill="FFFFFF"/>
        </w:rPr>
        <w:t>1.6. Уникальный код эмитента, присвоенный регистрирующим органом </w:t>
      </w:r>
      <w:r>
        <w:br/>
      </w:r>
      <w:r>
        <w:rPr>
          <w:shd w:val="clear" w:color="auto" w:fill="FFFFFF"/>
        </w:rPr>
        <w:t>50217-А </w:t>
      </w:r>
      <w:r>
        <w:br/>
      </w:r>
      <w:r>
        <w:rPr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br/>
      </w:r>
      <w:r>
        <w:rPr>
          <w:shd w:val="clear" w:color="auto" w:fill="FFFFFF"/>
        </w:rPr>
        <w:t>http://www.yaltaintourist-doc.ru </w:t>
      </w:r>
      <w:r>
        <w:br/>
      </w:r>
      <w:r>
        <w:rPr>
          <w:shd w:val="clear" w:color="auto" w:fill="FFFFFF"/>
        </w:rPr>
        <w:t>http://www.e-disclosure.ru/portal/company.aspx?id=34948 </w:t>
      </w:r>
      <w:r>
        <w:br/>
      </w:r>
      <w:r>
        <w:br/>
      </w:r>
      <w:r>
        <w:rPr>
          <w:shd w:val="clear" w:color="auto" w:fill="FFFFFF"/>
        </w:rPr>
        <w:t>2. Содержание сообщения </w:t>
      </w:r>
      <w:r>
        <w:br/>
      </w:r>
      <w:r>
        <w:rPr>
          <w:shd w:val="clear" w:color="auto" w:fill="FFFFFF"/>
        </w:rPr>
        <w:t xml:space="preserve">2.1. </w:t>
      </w:r>
      <w:r w:rsidR="002B4232">
        <w:rPr>
          <w:shd w:val="clear" w:color="auto" w:fill="FFFFFF"/>
        </w:rPr>
        <w:t xml:space="preserve">Фамилия, имя, отчество </w:t>
      </w:r>
      <w:r>
        <w:rPr>
          <w:shd w:val="clear" w:color="auto" w:fill="FFFFFF"/>
        </w:rPr>
        <w:t xml:space="preserve">  лица, у которого прекращено</w:t>
      </w:r>
      <w:r w:rsidR="00DA39E8">
        <w:rPr>
          <w:shd w:val="clear" w:color="auto" w:fill="FFFFFF"/>
        </w:rPr>
        <w:t xml:space="preserve"> косвенное</w:t>
      </w:r>
      <w:r>
        <w:rPr>
          <w:shd w:val="clear" w:color="auto" w:fill="FFFFFF"/>
        </w:rPr>
        <w:t xml:space="preserve"> право </w:t>
      </w:r>
      <w:proofErr w:type="gramStart"/>
      <w:r>
        <w:rPr>
          <w:shd w:val="clear" w:color="auto" w:fill="FFFFFF"/>
        </w:rPr>
        <w:t>распоряжаться</w:t>
      </w:r>
      <w:proofErr w:type="gramEnd"/>
      <w:r>
        <w:rPr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 </w:t>
      </w:r>
      <w:r>
        <w:br/>
      </w:r>
      <w:r w:rsidR="002B4232">
        <w:rPr>
          <w:shd w:val="clear" w:color="auto" w:fill="FFFFFF"/>
        </w:rPr>
        <w:t>ФИО</w:t>
      </w:r>
      <w:r>
        <w:rPr>
          <w:shd w:val="clear" w:color="auto" w:fill="FFFFFF"/>
        </w:rPr>
        <w:t xml:space="preserve">: </w:t>
      </w:r>
      <w:r w:rsidR="002B4232">
        <w:rPr>
          <w:shd w:val="clear" w:color="auto" w:fill="FFFFFF"/>
        </w:rPr>
        <w:t>Королева Елена Валерьевна</w:t>
      </w:r>
      <w:r>
        <w:br/>
      </w:r>
      <w:r>
        <w:rPr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косвенное распоряжение. </w:t>
      </w:r>
      <w:r>
        <w:br/>
      </w:r>
      <w:r>
        <w:rPr>
          <w:shd w:val="clear" w:color="auto" w:fill="FFFFFF"/>
        </w:rPr>
        <w:t>2.</w:t>
      </w:r>
      <w:r w:rsidR="006E0C1A">
        <w:rPr>
          <w:shd w:val="clear" w:color="auto" w:fill="FFFFFF"/>
        </w:rPr>
        <w:t>3</w:t>
      </w:r>
      <w:r>
        <w:rPr>
          <w:shd w:val="clear" w:color="auto" w:fill="FFFFFF"/>
        </w:rPr>
        <w:t>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самостоятельное распоряжение. </w:t>
      </w:r>
      <w:r>
        <w:br/>
      </w:r>
      <w:r>
        <w:rPr>
          <w:shd w:val="clear" w:color="auto" w:fill="FFFFFF"/>
        </w:rPr>
        <w:t>2.</w:t>
      </w:r>
      <w:r w:rsidR="006E0C1A">
        <w:rPr>
          <w:shd w:val="clear" w:color="auto" w:fill="FFFFFF"/>
        </w:rPr>
        <w:t>4</w:t>
      </w:r>
      <w:r>
        <w:rPr>
          <w:shd w:val="clear" w:color="auto" w:fill="FFFFFF"/>
        </w:rPr>
        <w:t>. Основание, в силу которого у лица прекращено</w:t>
      </w:r>
      <w:r w:rsidR="00DA39E8">
        <w:rPr>
          <w:shd w:val="clear" w:color="auto" w:fill="FFFFFF"/>
        </w:rPr>
        <w:t xml:space="preserve"> косвенное </w:t>
      </w:r>
      <w:bookmarkStart w:id="0" w:name="_GoBack"/>
      <w:bookmarkEnd w:id="0"/>
      <w:r>
        <w:rPr>
          <w:shd w:val="clear" w:color="auto" w:fill="FFFFFF"/>
        </w:rPr>
        <w:t xml:space="preserve"> право распоряжаться определенным количеством голосов, приходящихся на голосующие акции (доли), составляющие уставный капитал эмитента: </w:t>
      </w:r>
      <w:r w:rsidR="008B6816">
        <w:rPr>
          <w:shd w:val="clear" w:color="auto" w:fill="FFFFFF"/>
        </w:rPr>
        <w:t xml:space="preserve">прекращение </w:t>
      </w:r>
      <w:r>
        <w:rPr>
          <w:shd w:val="clear" w:color="auto" w:fill="FFFFFF"/>
        </w:rPr>
        <w:t xml:space="preserve"> участия</w:t>
      </w:r>
      <w:r w:rsidR="002B4232">
        <w:rPr>
          <w:shd w:val="clear" w:color="auto" w:fill="FFFFFF"/>
        </w:rPr>
        <w:t xml:space="preserve"> в юридическом лиц</w:t>
      </w:r>
      <w:proofErr w:type="gramStart"/>
      <w:r w:rsidR="002B4232">
        <w:rPr>
          <w:shd w:val="clear" w:color="auto" w:fill="FFFFFF"/>
        </w:rPr>
        <w:t>е(</w:t>
      </w:r>
      <w:proofErr w:type="gramEnd"/>
      <w:r w:rsidR="002B4232">
        <w:rPr>
          <w:shd w:val="clear" w:color="auto" w:fill="FFFFFF"/>
        </w:rPr>
        <w:t xml:space="preserve">акционере) </w:t>
      </w:r>
      <w:r>
        <w:rPr>
          <w:shd w:val="clear" w:color="auto" w:fill="FFFFFF"/>
        </w:rPr>
        <w:t xml:space="preserve"> эмитент</w:t>
      </w:r>
      <w:r w:rsidR="002B4232">
        <w:rPr>
          <w:shd w:val="clear" w:color="auto" w:fill="FFFFFF"/>
        </w:rPr>
        <w:t>а.</w:t>
      </w:r>
    </w:p>
    <w:p w:rsidR="002B4232" w:rsidRDefault="002B4232" w:rsidP="002B423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2.5.</w:t>
      </w:r>
      <w:r w:rsidR="004F1D04">
        <w:rPr>
          <w:shd w:val="clear" w:color="auto" w:fill="FFFFFF"/>
        </w:rPr>
        <w:t> </w:t>
      </w:r>
      <w:r>
        <w:rPr>
          <w:shd w:val="clear" w:color="auto" w:fill="FFFFFF"/>
        </w:rPr>
        <w:t>Сведения об организациях, через которые лицо, у которого прекратилось право косвенно распоряжаться определенным количеством голосов, приходящихся на голосующие акции (доли)</w:t>
      </w:r>
      <w:proofErr w:type="gramStart"/>
      <w:r>
        <w:rPr>
          <w:shd w:val="clear" w:color="auto" w:fill="FFFFFF"/>
        </w:rPr>
        <w:t xml:space="preserve"> ,</w:t>
      </w:r>
      <w:proofErr w:type="gramEnd"/>
      <w:r>
        <w:rPr>
          <w:shd w:val="clear" w:color="auto" w:fill="FFFFFF"/>
        </w:rPr>
        <w:t xml:space="preserve"> составляющие уставный капитал эмитента, осуществляет такое право</w:t>
      </w:r>
      <w:r w:rsidR="00176F49">
        <w:rPr>
          <w:shd w:val="clear" w:color="auto" w:fill="FFFFFF"/>
        </w:rPr>
        <w:t xml:space="preserve"> (полное фирменное наименование, ОГРН, ИНН)</w:t>
      </w:r>
      <w:r>
        <w:rPr>
          <w:shd w:val="clear" w:color="auto" w:fill="FFFFFF"/>
        </w:rPr>
        <w:t>:</w:t>
      </w:r>
      <w:r w:rsidR="00176F49">
        <w:rPr>
          <w:shd w:val="clear" w:color="auto" w:fill="FFFFFF"/>
        </w:rPr>
        <w:t xml:space="preserve">  </w:t>
      </w:r>
    </w:p>
    <w:p w:rsidR="002B4232" w:rsidRDefault="002B4232" w:rsidP="002B423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Полное наименование:  Общество с ограниченной ответственностью  «Совр</w:t>
      </w:r>
      <w:r w:rsidR="00176F49">
        <w:rPr>
          <w:shd w:val="clear" w:color="auto" w:fill="FFFFFF"/>
        </w:rPr>
        <w:t>еменные технологии»</w:t>
      </w:r>
    </w:p>
    <w:p w:rsidR="00176F49" w:rsidRDefault="00176F49" w:rsidP="002B423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ОГРН   1157746611549</w:t>
      </w:r>
    </w:p>
    <w:p w:rsidR="00176F49" w:rsidRDefault="00176F49" w:rsidP="002B423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ИНН   7743107726</w:t>
      </w:r>
    </w:p>
    <w:p w:rsidR="0030229D" w:rsidRDefault="004F1D04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2B4232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100 097 610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Сто миллионов девяносто семь тысяч шестьсот десять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голос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 составляет 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21,16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Двадцать один целых шестнадцать сотых) %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2B4232">
        <w:rPr>
          <w:rFonts w:ascii="Arial" w:hAnsi="Arial" w:cs="Arial"/>
          <w:color w:val="000000"/>
          <w:sz w:val="18"/>
          <w:szCs w:val="18"/>
          <w:shd w:val="clear" w:color="auto" w:fill="FFFFFF"/>
        </w:rPr>
        <w:t>.7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.Количество и доля голосов в процентах, приходящихся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 голосующие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акции (доли), составляющие уставный капитал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эмитента, которым имеет право распоряжаться лицо после наступления соответствующего основания: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ноль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голос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 составляет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ноль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2B4232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16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2017 г.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прекращение участия в юридическом лице (акционере) эмитента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="00176F49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января 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30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80"/>
    <w:rsid w:val="00094AC4"/>
    <w:rsid w:val="00176F49"/>
    <w:rsid w:val="002B4232"/>
    <w:rsid w:val="002D1980"/>
    <w:rsid w:val="0030229D"/>
    <w:rsid w:val="00446A34"/>
    <w:rsid w:val="004F1D04"/>
    <w:rsid w:val="006E0C1A"/>
    <w:rsid w:val="008B6816"/>
    <w:rsid w:val="00A02F1F"/>
    <w:rsid w:val="00B72FF8"/>
    <w:rsid w:val="00DA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2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2018-01-24T14:03:00Z</dcterms:created>
  <dcterms:modified xsi:type="dcterms:W3CDTF">2018-01-24T14:27:00Z</dcterms:modified>
</cp:coreProperties>
</file>