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D0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 w:rsidRPr="005B54AB">
        <w:rPr>
          <w:rFonts w:ascii="Arial" w:eastAsia="Times New Roman" w:hAnsi="Arial" w:cs="Arial"/>
          <w:b/>
          <w:color w:val="000000"/>
          <w:sz w:val="18"/>
        </w:rPr>
        <w:t> 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Сообщение о существенном </w:t>
      </w:r>
      <w:r w:rsidR="00493FD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5B54AB">
        <w:rPr>
          <w:rFonts w:ascii="Arial" w:eastAsia="Times New Roman" w:hAnsi="Arial" w:cs="Arial"/>
          <w:color w:val="000000"/>
          <w:sz w:val="18"/>
          <w:szCs w:val="18"/>
        </w:rPr>
        <w:t>факте</w:t>
      </w:r>
      <w:proofErr w:type="gramEnd"/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="00493FD0">
        <w:rPr>
          <w:rFonts w:ascii="Arial" w:eastAsia="Times New Roman" w:hAnsi="Arial" w:cs="Arial"/>
          <w:color w:val="000000"/>
          <w:sz w:val="18"/>
        </w:rPr>
        <w:t xml:space="preserve"> о дате, на которую определяются (фиксируются) лица, имеющие право на осуществление прав по ценным бумагам эмитента</w:t>
      </w:r>
    </w:p>
    <w:p w:rsidR="0017140A" w:rsidRPr="005B54AB" w:rsidRDefault="00493FD0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</w:rPr>
        <w:t xml:space="preserve"> </w:t>
      </w:r>
      <w:r w:rsidR="001F65A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="0017140A" w:rsidRPr="005B54AB">
        <w:rPr>
          <w:rFonts w:ascii="Arial" w:eastAsia="Times New Roman" w:hAnsi="Arial" w:cs="Arial"/>
          <w:color w:val="000000"/>
          <w:sz w:val="18"/>
        </w:rPr>
        <w:t> 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="0017140A" w:rsidRPr="005B54AB">
        <w:rPr>
          <w:rFonts w:ascii="Arial" w:eastAsia="Times New Roman" w:hAnsi="Arial" w:cs="Arial"/>
          <w:color w:val="000000"/>
          <w:sz w:val="18"/>
        </w:rPr>
        <w:t> 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="0017140A" w:rsidRPr="005B54AB">
        <w:rPr>
          <w:rFonts w:ascii="Arial" w:eastAsia="Times New Roman" w:hAnsi="Arial" w:cs="Arial"/>
          <w:color w:val="000000"/>
          <w:sz w:val="18"/>
        </w:rPr>
        <w:t> 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="0017140A" w:rsidRPr="005B54AB">
        <w:rPr>
          <w:rFonts w:ascii="Arial" w:eastAsia="Times New Roman" w:hAnsi="Arial" w:cs="Arial"/>
          <w:color w:val="000000"/>
          <w:sz w:val="18"/>
        </w:rPr>
        <w:t> 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="0017140A" w:rsidRPr="005B54AB">
        <w:rPr>
          <w:rFonts w:ascii="Arial" w:eastAsia="Times New Roman" w:hAnsi="Arial" w:cs="Arial"/>
          <w:color w:val="000000"/>
          <w:sz w:val="18"/>
        </w:rPr>
        <w:t> 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="0017140A" w:rsidRPr="005B54AB">
        <w:rPr>
          <w:rFonts w:ascii="Arial" w:eastAsia="Times New Roman" w:hAnsi="Arial" w:cs="Arial"/>
          <w:color w:val="000000"/>
          <w:sz w:val="18"/>
        </w:rPr>
        <w:t> 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="0017140A" w:rsidRPr="005B54AB">
        <w:rPr>
          <w:rFonts w:ascii="Arial" w:eastAsia="Times New Roman" w:hAnsi="Arial" w:cs="Arial"/>
          <w:color w:val="000000"/>
          <w:sz w:val="18"/>
        </w:rPr>
        <w:t> 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="0017140A" w:rsidRPr="005B54AB">
        <w:rPr>
          <w:rFonts w:ascii="Arial" w:eastAsia="Times New Roman" w:hAnsi="Arial" w:cs="Arial"/>
          <w:color w:val="000000"/>
          <w:sz w:val="18"/>
        </w:rPr>
        <w:t> 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="0017140A" w:rsidRPr="005B54AB">
        <w:rPr>
          <w:rFonts w:ascii="Arial" w:eastAsia="Times New Roman" w:hAnsi="Arial" w:cs="Arial"/>
          <w:color w:val="000000"/>
          <w:sz w:val="18"/>
        </w:rPr>
        <w:t> 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="0017140A" w:rsidRPr="005B54AB">
        <w:rPr>
          <w:rFonts w:ascii="Arial" w:eastAsia="Times New Roman" w:hAnsi="Arial" w:cs="Arial"/>
          <w:color w:val="000000"/>
          <w:sz w:val="18"/>
        </w:rPr>
        <w:t> 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="0017140A" w:rsidRPr="005B54AB">
        <w:rPr>
          <w:rFonts w:ascii="Arial" w:eastAsia="Times New Roman" w:hAnsi="Arial" w:cs="Arial"/>
          <w:color w:val="000000"/>
          <w:sz w:val="18"/>
        </w:rPr>
        <w:t> 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="0017140A" w:rsidRPr="005B54AB">
        <w:rPr>
          <w:rFonts w:ascii="Arial" w:eastAsia="Times New Roman" w:hAnsi="Arial" w:cs="Arial"/>
          <w:color w:val="000000"/>
          <w:sz w:val="18"/>
        </w:rPr>
        <w:t> 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="0017140A" w:rsidRPr="005B54AB">
        <w:rPr>
          <w:rFonts w:ascii="Arial" w:eastAsia="Times New Roman" w:hAnsi="Arial" w:cs="Arial"/>
          <w:color w:val="000000"/>
          <w:sz w:val="18"/>
        </w:rPr>
        <w:t> 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="0017140A" w:rsidRPr="005B54AB">
        <w:rPr>
          <w:rFonts w:ascii="Arial" w:eastAsia="Times New Roman" w:hAnsi="Arial" w:cs="Arial"/>
          <w:color w:val="000000"/>
          <w:sz w:val="18"/>
        </w:rPr>
        <w:t> 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="0017140A" w:rsidRPr="005B54AB">
        <w:rPr>
          <w:rFonts w:ascii="Arial" w:eastAsia="Times New Roman" w:hAnsi="Arial" w:cs="Arial"/>
          <w:color w:val="000000"/>
          <w:sz w:val="18"/>
        </w:rPr>
        <w:t> 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1.8. Дата наступления события (существенного факта), о котором составлено сообщение (если применимо):  </w:t>
      </w:r>
      <w:r w:rsidR="00B72F54" w:rsidRPr="0025108D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6E69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A730AE" w:rsidRPr="005B54AB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25108D">
        <w:rPr>
          <w:rFonts w:ascii="Arial" w:eastAsia="Times New Roman" w:hAnsi="Arial" w:cs="Arial"/>
          <w:b/>
          <w:color w:val="000000"/>
          <w:sz w:val="18"/>
          <w:szCs w:val="18"/>
        </w:rPr>
        <w:t>4</w:t>
      </w:r>
      <w:r w:rsidR="0017140A" w:rsidRPr="005B54AB">
        <w:rPr>
          <w:rFonts w:ascii="Arial" w:eastAsia="Times New Roman" w:hAnsi="Arial" w:cs="Arial"/>
          <w:b/>
          <w:color w:val="000000"/>
          <w:sz w:val="18"/>
          <w:szCs w:val="18"/>
        </w:rPr>
        <w:t>.20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17140A"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493FD0" w:rsidRDefault="0017140A" w:rsidP="00493F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 </w:t>
      </w:r>
    </w:p>
    <w:p w:rsidR="00493FD0" w:rsidRPr="00742F2F" w:rsidRDefault="00842784" w:rsidP="00493FD0">
      <w:pPr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Вид</w:t>
      </w:r>
      <w:r w:rsidR="00493FD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категория (тип), серия (при наличии) и иные идентификационные признаки ценных бумаг эмитента, указанные в решении о выпуске таких ценных бумаг, в отношении которых устанавливается дата, на которую определяются (фиксируются) лица, имеющие право на осуществление  прав по ним:  акции обыкновенные </w:t>
      </w:r>
      <w:r w:rsidR="00493FD0" w:rsidRPr="00742F2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именные бездокументарные, </w:t>
      </w:r>
    </w:p>
    <w:p w:rsidR="00493FD0" w:rsidRPr="00742F2F" w:rsidRDefault="00493FD0" w:rsidP="00493FD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2F2F">
        <w:rPr>
          <w:rFonts w:ascii="Arial" w:hAnsi="Arial" w:cs="Arial"/>
          <w:b/>
          <w:sz w:val="18"/>
          <w:szCs w:val="18"/>
        </w:rPr>
        <w:t>государственный регистрационный номер выпуска акций эмитента    1-01-50217-А</w:t>
      </w:r>
    </w:p>
    <w:p w:rsidR="00493FD0" w:rsidRPr="00742F2F" w:rsidRDefault="00842784" w:rsidP="00493FD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2.2. </w:t>
      </w:r>
      <w:r w:rsidR="00493FD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Права по ценным бумагам эмитента, в отношении которых устанавливается дата, на которую определяются (фиксируются) лица, имеющие право на их осуществление: </w:t>
      </w:r>
      <w:r w:rsidR="00493FD0" w:rsidRPr="00742F2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каждая обыкновенная акция Общества предоставляет акционеру – ее владельцу одинаковый объем прав. </w:t>
      </w:r>
    </w:p>
    <w:p w:rsidR="00493FD0" w:rsidRPr="00742F2F" w:rsidRDefault="00493FD0" w:rsidP="00493FD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742F2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Акционеры – владельцы обыкновенных именных акций Общества имеют право:</w:t>
      </w:r>
    </w:p>
    <w:p w:rsidR="00842784" w:rsidRPr="00742F2F" w:rsidRDefault="00742F2F" w:rsidP="00493FD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742F2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1) участвовать </w:t>
      </w:r>
      <w:r w:rsidR="00493FD0" w:rsidRPr="00742F2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Pr="00742F2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в соответствии с Федеральным законом  «Об акционерных обществах»  и Уставом Общества в общем собрании акционеров Общества с правом голоса по всем вопросам его компетенции;</w:t>
      </w:r>
    </w:p>
    <w:p w:rsidR="00742F2F" w:rsidRPr="00742F2F" w:rsidRDefault="00742F2F" w:rsidP="00493FD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742F2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2) вносить предложения в повестку дня общего собрания акционеров Общества в порядке, предусмотренном законодательством Российской Федерации и настоящим Уставом;</w:t>
      </w:r>
    </w:p>
    <w:p w:rsidR="00742F2F" w:rsidRPr="00742F2F" w:rsidRDefault="00742F2F" w:rsidP="00493FD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742F2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3) получать информацию о деятельности Общества и знакомиться с документами Общества в соответствии со статьей 91 Федерального закона «Об акционерных обществах»</w:t>
      </w:r>
      <w:proofErr w:type="gramStart"/>
      <w:r w:rsidRPr="00742F2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,</w:t>
      </w:r>
      <w:proofErr w:type="gramEnd"/>
      <w:r w:rsidRPr="00742F2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иными нормативными правовыми актами  Российской Федерации и  настоящим Уставом;</w:t>
      </w:r>
    </w:p>
    <w:p w:rsidR="00742F2F" w:rsidRPr="00742F2F" w:rsidRDefault="00742F2F" w:rsidP="00493FD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742F2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4) получать дивиденды;</w:t>
      </w:r>
    </w:p>
    <w:p w:rsidR="00742F2F" w:rsidRPr="00742F2F" w:rsidRDefault="00742F2F" w:rsidP="00493FD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742F2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5) в случае ликвидации Общества получать часть его имущества, остающегося после ликвидации Общества;</w:t>
      </w:r>
    </w:p>
    <w:p w:rsidR="00742F2F" w:rsidRPr="00742F2F" w:rsidRDefault="00742F2F" w:rsidP="00493FD0">
      <w:pPr>
        <w:shd w:val="clear" w:color="auto" w:fill="FFFFFF"/>
        <w:spacing w:after="0" w:line="240" w:lineRule="auto"/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742F2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6) осуществлять иные права, предусмотренные законодательством  Российской Федерации и настоящим Уставом.  </w:t>
      </w:r>
    </w:p>
    <w:p w:rsidR="00842784" w:rsidRDefault="00742F2F" w:rsidP="00842784">
      <w:pPr>
        <w:pStyle w:val="a4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Дата, на которую определяются (фиксируются) лица, имеющие право на осуществление прав по ценным бумагам эмитента:  </w:t>
      </w:r>
      <w:r w:rsidRPr="00742F2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10 мая 2022 года </w:t>
      </w:r>
    </w:p>
    <w:p w:rsidR="00742F2F" w:rsidRPr="00FB0A87" w:rsidRDefault="00742F2F" w:rsidP="00842784">
      <w:pPr>
        <w:pStyle w:val="a4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742F2F">
        <w:rPr>
          <w:rFonts w:ascii="Arial" w:hAnsi="Arial" w:cs="Arial"/>
          <w:color w:val="000000"/>
          <w:sz w:val="18"/>
          <w:szCs w:val="18"/>
          <w:shd w:val="clear" w:color="auto" w:fill="FFFFFF"/>
        </w:rPr>
        <w:t>2.4.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Дата составления и номер протокола собрания (заседания) уполномоченного органа управления эмитента, на котором принято решение о дате, на которую определяются (фиксируются) лица, имеющие право на осуществление  прав по ценным бумагам эмитента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дата, на которую составляется список  владельцев </w:t>
      </w:r>
      <w:r w:rsidR="002817C8">
        <w:rPr>
          <w:rFonts w:ascii="Arial" w:eastAsia="Times New Roman" w:hAnsi="Arial" w:cs="Arial"/>
          <w:color w:val="000000"/>
          <w:sz w:val="18"/>
          <w:szCs w:val="18"/>
        </w:rPr>
        <w:t xml:space="preserve">ценных бумаг эмитента для целей осуществления прав по ценным бумагам эмитента), или иное решение, являющееся основанием для определения указанной даты: </w:t>
      </w:r>
      <w:r w:rsidR="002817C8" w:rsidRPr="00FB0A87">
        <w:rPr>
          <w:rFonts w:ascii="Arial" w:eastAsia="Times New Roman" w:hAnsi="Arial" w:cs="Arial"/>
          <w:b/>
          <w:color w:val="000000"/>
          <w:sz w:val="18"/>
          <w:szCs w:val="18"/>
        </w:rPr>
        <w:t>22 апреля 2022 года,  Протокол № 2 заседания Совета директоров Публичного акционерного общества «Гостиничный комплекс «Ялта-Интурист»</w:t>
      </w:r>
    </w:p>
    <w:p w:rsidR="004946A5" w:rsidRDefault="004946A5" w:rsidP="008427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D20AF2" w:rsidRPr="005B54AB" w:rsidRDefault="0017140A" w:rsidP="00877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bookmarkStart w:id="0" w:name="_GoBack"/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5B54AB" w:rsidRPr="009E71A0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9E71A0" w:rsidRPr="009E71A0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9E71A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E71A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апреля 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9E71A0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="00877AA6" w:rsidRPr="005B54AB">
        <w:rPr>
          <w:rFonts w:ascii="Arial" w:eastAsia="Times New Roman" w:hAnsi="Arial" w:cs="Arial"/>
          <w:color w:val="000000"/>
          <w:sz w:val="18"/>
          <w:szCs w:val="18"/>
        </w:rPr>
        <w:br/>
      </w:r>
      <w:bookmarkEnd w:id="0"/>
      <w:r w:rsidR="00877AA6" w:rsidRPr="005B54AB">
        <w:rPr>
          <w:rFonts w:ascii="Arial" w:eastAsia="Times New Roman" w:hAnsi="Arial" w:cs="Arial"/>
          <w:color w:val="000000"/>
          <w:sz w:val="18"/>
          <w:szCs w:val="18"/>
        </w:rPr>
        <w:t>М.</w:t>
      </w:r>
      <w:proofErr w:type="gramStart"/>
      <w:r w:rsidR="00877AA6" w:rsidRPr="005B54AB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gramEnd"/>
    </w:p>
    <w:sectPr w:rsidR="00D20AF2" w:rsidRPr="005B54AB" w:rsidSect="00AD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70C20"/>
    <w:rsid w:val="00131C9D"/>
    <w:rsid w:val="0014160B"/>
    <w:rsid w:val="0017140A"/>
    <w:rsid w:val="001860F8"/>
    <w:rsid w:val="001D201B"/>
    <w:rsid w:val="001F65AA"/>
    <w:rsid w:val="0025108D"/>
    <w:rsid w:val="002817C8"/>
    <w:rsid w:val="00283A30"/>
    <w:rsid w:val="002C18E0"/>
    <w:rsid w:val="002D27A9"/>
    <w:rsid w:val="002F184F"/>
    <w:rsid w:val="00303BC3"/>
    <w:rsid w:val="00331C64"/>
    <w:rsid w:val="003478F4"/>
    <w:rsid w:val="003863C4"/>
    <w:rsid w:val="003B3E78"/>
    <w:rsid w:val="00406D46"/>
    <w:rsid w:val="00493FD0"/>
    <w:rsid w:val="004946A5"/>
    <w:rsid w:val="004A2188"/>
    <w:rsid w:val="004B409D"/>
    <w:rsid w:val="005B54AB"/>
    <w:rsid w:val="005F1660"/>
    <w:rsid w:val="006A2047"/>
    <w:rsid w:val="006E6975"/>
    <w:rsid w:val="006F2C1F"/>
    <w:rsid w:val="006F2FDA"/>
    <w:rsid w:val="00742F2F"/>
    <w:rsid w:val="00760708"/>
    <w:rsid w:val="00782147"/>
    <w:rsid w:val="007B3329"/>
    <w:rsid w:val="00842784"/>
    <w:rsid w:val="00877AA6"/>
    <w:rsid w:val="00896073"/>
    <w:rsid w:val="008978E3"/>
    <w:rsid w:val="008A5CB7"/>
    <w:rsid w:val="008B040E"/>
    <w:rsid w:val="00902EBC"/>
    <w:rsid w:val="009733B6"/>
    <w:rsid w:val="009E71A0"/>
    <w:rsid w:val="00A730AE"/>
    <w:rsid w:val="00AD1F5B"/>
    <w:rsid w:val="00B72F54"/>
    <w:rsid w:val="00B87DE6"/>
    <w:rsid w:val="00B9064A"/>
    <w:rsid w:val="00BA6FE7"/>
    <w:rsid w:val="00C039AE"/>
    <w:rsid w:val="00C33823"/>
    <w:rsid w:val="00C33D58"/>
    <w:rsid w:val="00CA34BD"/>
    <w:rsid w:val="00CB60C1"/>
    <w:rsid w:val="00CF1D08"/>
    <w:rsid w:val="00D20AF2"/>
    <w:rsid w:val="00D76903"/>
    <w:rsid w:val="00D93AFF"/>
    <w:rsid w:val="00D96BB0"/>
    <w:rsid w:val="00E53907"/>
    <w:rsid w:val="00E72000"/>
    <w:rsid w:val="00E95A76"/>
    <w:rsid w:val="00EB6887"/>
    <w:rsid w:val="00EC6729"/>
    <w:rsid w:val="00F631AA"/>
    <w:rsid w:val="00FB0A87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84278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42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84278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4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19</cp:revision>
  <dcterms:created xsi:type="dcterms:W3CDTF">2022-04-02T10:56:00Z</dcterms:created>
  <dcterms:modified xsi:type="dcterms:W3CDTF">2022-04-21T08:08:00Z</dcterms:modified>
</cp:coreProperties>
</file>