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Pr="00CE5B32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sz w:val="18"/>
          <w:szCs w:val="18"/>
        </w:rPr>
        <w:t>Созвать годовое Общее собрание акционеров в форме совместного присутствия.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</w:t>
      </w:r>
      <w:r w:rsidR="00A91785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CE5B32">
        <w:rPr>
          <w:rFonts w:ascii="Arial" w:hAnsi="Arial" w:cs="Arial"/>
          <w:sz w:val="18"/>
          <w:szCs w:val="18"/>
        </w:rPr>
        <w:t xml:space="preserve"> 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CE5B32">
        <w:rPr>
          <w:rFonts w:ascii="Arial" w:hAnsi="Arial" w:cs="Arial"/>
          <w:sz w:val="18"/>
          <w:szCs w:val="18"/>
        </w:rPr>
        <w:t>Определить дату годового Общего собрания акционеров – 29 апреля 2016 год</w:t>
      </w:r>
      <w:r w:rsidR="00BD6092">
        <w:rPr>
          <w:rFonts w:ascii="Arial" w:hAnsi="Arial" w:cs="Arial"/>
          <w:sz w:val="18"/>
          <w:szCs w:val="18"/>
        </w:rPr>
        <w:t>а</w:t>
      </w:r>
      <w:r w:rsidRPr="00CE5B32">
        <w:rPr>
          <w:rFonts w:ascii="Arial" w:hAnsi="Arial" w:cs="Arial"/>
          <w:sz w:val="18"/>
          <w:szCs w:val="18"/>
        </w:rPr>
        <w:t xml:space="preserve">, место проведения годового Общего собрания акционеров – Республика Крым, город Ялта, улица </w:t>
      </w:r>
      <w:proofErr w:type="spellStart"/>
      <w:r w:rsidRPr="00CE5B32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CE5B32">
        <w:rPr>
          <w:rFonts w:ascii="Arial" w:hAnsi="Arial" w:cs="Arial"/>
          <w:sz w:val="18"/>
          <w:szCs w:val="18"/>
        </w:rPr>
        <w:t>, дом 50, этаж  1, зал «</w:t>
      </w:r>
      <w:proofErr w:type="spellStart"/>
      <w:r w:rsidRPr="00CE5B32">
        <w:rPr>
          <w:rFonts w:ascii="Arial" w:hAnsi="Arial" w:cs="Arial"/>
          <w:sz w:val="18"/>
          <w:szCs w:val="18"/>
        </w:rPr>
        <w:t>Адалары</w:t>
      </w:r>
      <w:proofErr w:type="spellEnd"/>
      <w:r w:rsidRPr="00CE5B32">
        <w:rPr>
          <w:rFonts w:ascii="Arial" w:hAnsi="Arial" w:cs="Arial"/>
          <w:sz w:val="18"/>
          <w:szCs w:val="18"/>
        </w:rPr>
        <w:t>», время начала проведения Общего собрания акционеров –  12 часов 00 минут, время начала регистрации лиц, имеющих право на участие в годовом Общем собрании акционеров –  10 часов 00 минут.</w:t>
      </w:r>
      <w:proofErr w:type="gramEnd"/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Общества.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Pr="00CE5B32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 годовом Общем собрании акционеров – 07 апреля 2016 года</w:t>
      </w:r>
      <w:r w:rsidR="00A91785">
        <w:rPr>
          <w:rFonts w:ascii="Arial" w:hAnsi="Arial" w:cs="Arial"/>
          <w:sz w:val="18"/>
          <w:szCs w:val="18"/>
        </w:rPr>
        <w:t>.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4: </w:t>
      </w:r>
      <w:r w:rsidRPr="00CE5B32">
        <w:rPr>
          <w:rFonts w:ascii="Arial" w:hAnsi="Arial" w:cs="Arial"/>
          <w:sz w:val="18"/>
          <w:szCs w:val="18"/>
        </w:rPr>
        <w:t>О включении в повестку дня годового общего собрания акционеров вопроса об увеличении уставного капитала Общества путём размещения дополнительных акций.</w:t>
      </w:r>
      <w:r w:rsidRPr="00CE5B3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E5B32">
        <w:rPr>
          <w:rFonts w:ascii="Arial" w:hAnsi="Arial" w:cs="Arial"/>
          <w:color w:val="000000"/>
          <w:sz w:val="18"/>
          <w:szCs w:val="18"/>
        </w:rPr>
        <w:br/>
      </w: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CE5B32" w:rsidRPr="00CE5B32" w:rsidRDefault="00CE5B32" w:rsidP="00CE5B3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sz w:val="18"/>
          <w:szCs w:val="18"/>
        </w:rPr>
        <w:t>Включить в повестку дня годового Общего собрания акционеров вопрос об увеличении Уставного капитала Общества путем размещения дополнительных акций.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Pr="00CE5B32">
        <w:rPr>
          <w:rFonts w:ascii="Arial" w:hAnsi="Arial" w:cs="Arial"/>
          <w:sz w:val="18"/>
          <w:szCs w:val="18"/>
        </w:rPr>
        <w:t>Определение цены размещения дополнительных акций.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sz w:val="18"/>
          <w:szCs w:val="18"/>
        </w:rPr>
        <w:t>Определить цену размещения дополнительных акций, в том числе для лиц, имеющих преимущественное право приобретения размещаемых ценных бумаг,  в размере 3 (Три) руб. 25 коп</w:t>
      </w:r>
      <w:proofErr w:type="gramStart"/>
      <w:r w:rsidRPr="00CE5B32">
        <w:rPr>
          <w:rFonts w:ascii="Arial" w:hAnsi="Arial" w:cs="Arial"/>
          <w:sz w:val="18"/>
          <w:szCs w:val="18"/>
        </w:rPr>
        <w:t>.</w:t>
      </w:r>
      <w:proofErr w:type="gramEnd"/>
      <w:r w:rsidRPr="00CE5B32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CE5B32">
        <w:rPr>
          <w:rFonts w:ascii="Arial" w:hAnsi="Arial" w:cs="Arial"/>
          <w:sz w:val="18"/>
          <w:szCs w:val="18"/>
        </w:rPr>
        <w:t>з</w:t>
      </w:r>
      <w:proofErr w:type="gramEnd"/>
      <w:r w:rsidRPr="00CE5B32">
        <w:rPr>
          <w:rFonts w:ascii="Arial" w:hAnsi="Arial" w:cs="Arial"/>
          <w:sz w:val="18"/>
          <w:szCs w:val="18"/>
        </w:rPr>
        <w:t>а одну обыкновенную именную бездокументарную  акцию, номинальная стоимость которой составляет 0,76 (ноль целых семьдесят шесть сотых) руб.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sz w:val="18"/>
          <w:szCs w:val="18"/>
        </w:rPr>
        <w:lastRenderedPageBreak/>
        <w:t>Вопрос 6: О включении в повестку дня годового общего собрания акционеров вопроса о внесении изменений и дополнений в Устав Общества.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sz w:val="18"/>
          <w:szCs w:val="18"/>
        </w:rPr>
        <w:t>Решили:</w:t>
      </w: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5B32">
        <w:rPr>
          <w:rFonts w:ascii="Arial" w:hAnsi="Arial" w:cs="Arial"/>
          <w:sz w:val="18"/>
          <w:szCs w:val="18"/>
        </w:rPr>
        <w:t>Включить в повестку дня годового Общего собрания акционеров  вопрос о внесении изменений и дополнений в Устав Общества.</w:t>
      </w:r>
    </w:p>
    <w:p w:rsid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E5B32" w:rsidRPr="00CE5B32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E5B32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7:</w:t>
      </w:r>
      <w:r w:rsidRPr="00CE5B32">
        <w:rPr>
          <w:rFonts w:ascii="Arial" w:hAnsi="Arial" w:cs="Arial"/>
          <w:sz w:val="18"/>
          <w:szCs w:val="18"/>
        </w:rPr>
        <w:t xml:space="preserve"> Об утверждении повестки дня годового Общего собрания акционеров.</w:t>
      </w:r>
    </w:p>
    <w:p w:rsidR="00BD6092" w:rsidRDefault="00CE5B32" w:rsidP="00BD6092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9178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A917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91785">
        <w:rPr>
          <w:rFonts w:ascii="Arial" w:hAnsi="Arial" w:cs="Arial"/>
          <w:color w:val="000000"/>
          <w:sz w:val="18"/>
          <w:szCs w:val="18"/>
        </w:rPr>
        <w:br/>
      </w:r>
      <w:r w:rsidRPr="00A917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Утвердить следующую повестку дня </w:t>
      </w:r>
      <w:r w:rsidR="00BD6092"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годового</w:t>
      </w:r>
      <w:r w:rsidRPr="00A917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общего собрания акционеров:</w:t>
      </w:r>
      <w:r w:rsidRPr="00A917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91785" w:rsidRPr="00A91785" w:rsidRDefault="00CE5B32" w:rsidP="00BD60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color w:val="000000"/>
          <w:sz w:val="18"/>
          <w:szCs w:val="18"/>
        </w:rPr>
        <w:br/>
      </w:r>
      <w:r w:rsidR="00A91785" w:rsidRPr="00A91785">
        <w:rPr>
          <w:rFonts w:ascii="Arial" w:hAnsi="Arial" w:cs="Arial"/>
          <w:sz w:val="18"/>
          <w:szCs w:val="18"/>
        </w:rPr>
        <w:t xml:space="preserve">1. Утверждение годового  отчёта,  годовой бухгалтерской отчётности, в том числе отчета о прибылях и убытках Общества за 2015 год. 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2. Утверждение распределения прибыли (убытков) Общества по результатам  2015 финансового года.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3. О дивидендах.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4. Избрание членов Совета директоров Общества.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5. Избрание членов Ревизионной комиссии (Ревизора) Общества.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6. Утверждение аудитора Общества.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7. Увеличение Уставного капитала Общества путём размещения дополнительных акций.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8. Внесение изменений в Устав Общества с  последующей  государственной  регистрацией  таких изменений.</w:t>
      </w:r>
    </w:p>
    <w:p w:rsidR="00CE5B32" w:rsidRDefault="00CE5B32" w:rsidP="00A91785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41E5E" w:rsidRPr="00841E5E" w:rsidRDefault="00CE5B32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1E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</w:t>
      </w:r>
      <w:r w:rsidR="00841E5E" w:rsidRPr="00841E5E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841E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841E5E" w:rsidRPr="00841E5E">
        <w:rPr>
          <w:rFonts w:ascii="Arial" w:hAnsi="Arial" w:cs="Arial"/>
          <w:sz w:val="18"/>
          <w:szCs w:val="18"/>
        </w:rPr>
        <w:t>Об утверждении списка кандидатов в члены Совета директоров, члены Ревизионной комиссии.</w:t>
      </w:r>
      <w:r w:rsidRPr="00841E5E">
        <w:rPr>
          <w:rFonts w:ascii="Arial" w:hAnsi="Arial" w:cs="Arial"/>
          <w:color w:val="000000"/>
          <w:sz w:val="18"/>
          <w:szCs w:val="18"/>
        </w:rPr>
        <w:br/>
      </w:r>
      <w:r w:rsidR="00841E5E" w:rsidRPr="00841E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</w:p>
    <w:p w:rsidR="00841E5E" w:rsidRPr="00841E5E" w:rsidRDefault="00841E5E" w:rsidP="00841E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1E5E">
        <w:rPr>
          <w:rFonts w:ascii="Arial" w:hAnsi="Arial" w:cs="Arial"/>
          <w:sz w:val="18"/>
          <w:szCs w:val="18"/>
        </w:rPr>
        <w:t>утвердить список кандидатов в члены Совета директоров:</w:t>
      </w:r>
    </w:p>
    <w:p w:rsidR="00841E5E" w:rsidRPr="00841E5E" w:rsidRDefault="00841E5E" w:rsidP="00841E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Отделкина Галина Владимировна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Кочуева Тамара Николаевна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Шкунова Татьяна Николаевна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Бекишев Константин Владимирович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Саркисян Альберт Аргенович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91785">
        <w:rPr>
          <w:rFonts w:ascii="Arial" w:hAnsi="Arial" w:cs="Arial"/>
          <w:sz w:val="18"/>
          <w:szCs w:val="18"/>
        </w:rPr>
        <w:t>Кочешкова</w:t>
      </w:r>
      <w:proofErr w:type="spellEnd"/>
      <w:r w:rsidRPr="00A91785">
        <w:rPr>
          <w:rFonts w:ascii="Arial" w:hAnsi="Arial" w:cs="Arial"/>
          <w:sz w:val="18"/>
          <w:szCs w:val="18"/>
        </w:rPr>
        <w:t xml:space="preserve"> Елена Викторовна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Новожилов Михаил Леонидович</w:t>
      </w:r>
    </w:p>
    <w:p w:rsidR="00A91785" w:rsidRPr="00A91785" w:rsidRDefault="00A91785" w:rsidP="00A917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Фокин Павел Геннадьевич</w:t>
      </w:r>
    </w:p>
    <w:p w:rsidR="00841E5E" w:rsidRPr="00A91785" w:rsidRDefault="00A91785" w:rsidP="00A91785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Фатеев Дмитрий Анатольевич</w:t>
      </w:r>
    </w:p>
    <w:p w:rsidR="00841E5E" w:rsidRPr="00841E5E" w:rsidRDefault="00841E5E" w:rsidP="00841E5E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:rsidR="00841E5E" w:rsidRPr="00841E5E" w:rsidRDefault="00841E5E" w:rsidP="00841E5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41E5E">
        <w:rPr>
          <w:rFonts w:ascii="Arial" w:hAnsi="Arial" w:cs="Arial"/>
          <w:sz w:val="18"/>
          <w:szCs w:val="18"/>
        </w:rPr>
        <w:t>утвердить список  членов Ревизионной комиссии:</w:t>
      </w:r>
    </w:p>
    <w:p w:rsidR="00841E5E" w:rsidRPr="00841E5E" w:rsidRDefault="00841E5E" w:rsidP="00841E5E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A91785" w:rsidRPr="00A91785" w:rsidRDefault="00A91785" w:rsidP="00A9178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Кулик Екатерина Сергеевна</w:t>
      </w:r>
    </w:p>
    <w:p w:rsidR="00A91785" w:rsidRPr="00A91785" w:rsidRDefault="00A91785" w:rsidP="00A9178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Шаповал Лариса Борисовна</w:t>
      </w:r>
    </w:p>
    <w:p w:rsidR="00841E5E" w:rsidRPr="00A91785" w:rsidRDefault="00A91785" w:rsidP="00A91785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91785">
        <w:rPr>
          <w:rFonts w:ascii="Arial" w:hAnsi="Arial" w:cs="Arial"/>
          <w:sz w:val="18"/>
          <w:szCs w:val="18"/>
        </w:rPr>
        <w:t>Макуха Татьяна Владимировна</w:t>
      </w:r>
    </w:p>
    <w:p w:rsidR="00A91785" w:rsidRPr="00A91785" w:rsidRDefault="00A91785" w:rsidP="00A91785">
      <w:pPr>
        <w:pStyle w:val="a3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9: </w:t>
      </w:r>
      <w:r w:rsidRPr="006943F3">
        <w:rPr>
          <w:rFonts w:ascii="Arial" w:hAnsi="Arial" w:cs="Arial"/>
          <w:sz w:val="18"/>
          <w:szCs w:val="18"/>
        </w:rPr>
        <w:t>Об утверждении годового отчёта, годовой бухгалтерской отчётности за 2015 год. О рекомендациях по распределению прибыли (убытков) Общества по результатам деятельности за 2015 год, о дивидендах.</w:t>
      </w: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</w:p>
    <w:p w:rsidR="006943F3" w:rsidRPr="006943F3" w:rsidRDefault="006943F3" w:rsidP="006943F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43F3">
        <w:rPr>
          <w:rFonts w:ascii="Arial" w:hAnsi="Arial" w:cs="Arial"/>
          <w:sz w:val="18"/>
          <w:szCs w:val="18"/>
        </w:rPr>
        <w:t xml:space="preserve">Утвердить годовой отчет, годовую бухгалтерскую отчётность за 2015 год. Рекомендовать годовому общему собранию акционеров направить прибыль  на развитие Общества. Рекомендовать годовому общему собранию акционеров дивиденды не выплачивать. </w:t>
      </w: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10: </w:t>
      </w:r>
      <w:r w:rsidRPr="006943F3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3F3">
        <w:rPr>
          <w:rFonts w:ascii="Arial" w:hAnsi="Arial" w:cs="Arial"/>
          <w:sz w:val="18"/>
          <w:szCs w:val="18"/>
        </w:rPr>
        <w:t xml:space="preserve">Решили: </w:t>
      </w:r>
    </w:p>
    <w:p w:rsidR="006943F3" w:rsidRPr="00A91785" w:rsidRDefault="00A91785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91785"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на 2016 год -  Общество с ограниченной ответственностью «Консалтинговая фирма  «Аналитика» (место нахождения: 603038, г. Нижний Новгород, ул. Кима, д. 244).</w:t>
      </w:r>
    </w:p>
    <w:p w:rsidR="006943F3" w:rsidRPr="006943F3" w:rsidRDefault="006943F3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41E5E" w:rsidRPr="006943F3" w:rsidRDefault="00841E5E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11: </w:t>
      </w:r>
    </w:p>
    <w:p w:rsidR="00A91785" w:rsidRPr="00A91785" w:rsidRDefault="00CE5B32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6943F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943F3">
        <w:rPr>
          <w:rFonts w:ascii="Arial" w:hAnsi="Arial" w:cs="Arial"/>
          <w:color w:val="000000"/>
          <w:sz w:val="18"/>
          <w:szCs w:val="18"/>
        </w:rPr>
        <w:br/>
      </w:r>
      <w:r w:rsidRP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Определить следующий перечень информации (материалов), представляемой акционерам и порядок ее предоставления:</w:t>
      </w:r>
      <w:r w:rsidRPr="006943F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943F3">
        <w:rPr>
          <w:rFonts w:ascii="Arial" w:hAnsi="Arial" w:cs="Arial"/>
          <w:color w:val="000000"/>
          <w:sz w:val="18"/>
          <w:szCs w:val="18"/>
        </w:rPr>
        <w:br/>
      </w:r>
      <w:r w:rsidR="00A91785" w:rsidRPr="00A91785">
        <w:rPr>
          <w:rFonts w:ascii="Arial" w:hAnsi="Arial" w:cs="Arial"/>
          <w:sz w:val="18"/>
          <w:szCs w:val="18"/>
        </w:rPr>
        <w:t>- копия Протокола № 4/2016 заседания Совета директоров от 2</w:t>
      </w:r>
      <w:r w:rsidR="00A91785">
        <w:rPr>
          <w:rFonts w:ascii="Arial" w:hAnsi="Arial" w:cs="Arial"/>
          <w:sz w:val="18"/>
          <w:szCs w:val="18"/>
        </w:rPr>
        <w:t>9</w:t>
      </w:r>
      <w:r w:rsidR="00A91785" w:rsidRPr="00A91785">
        <w:rPr>
          <w:rFonts w:ascii="Arial" w:hAnsi="Arial" w:cs="Arial"/>
          <w:sz w:val="18"/>
          <w:szCs w:val="18"/>
        </w:rPr>
        <w:t>.03.2016 г.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годовой отчет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годовая бухгалтерская отчетность за 2015 год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отчет о прибылях и убытках Общества за 2015 год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рекомендации Совета директоров по распределению прибыли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рекомендации Совета директоров о  выплате (невыплате) дивидендов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заключение аудитора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сведения  о кандидатах в члены Совета директоров   и информация о наличии письменного согласия кандидатов, выдвинутых для избрания.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сведения о кандидатах в члены Ревизионной комиссии  и информация о наличии письменного согласия кандидатов, выдвинутых для избрания.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сведения о кандидатуре аудитора</w:t>
      </w:r>
    </w:p>
    <w:p w:rsidR="00A91785" w:rsidRPr="00A91785" w:rsidRDefault="00A91785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>-  проект решений по вопросам повестки дня</w:t>
      </w:r>
    </w:p>
    <w:p w:rsidR="00A91785" w:rsidRPr="00A91785" w:rsidRDefault="00A91785" w:rsidP="00A91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lastRenderedPageBreak/>
        <w:t xml:space="preserve">-  проект изменений </w:t>
      </w:r>
      <w:r w:rsidR="00120425">
        <w:rPr>
          <w:rFonts w:ascii="Arial" w:hAnsi="Arial" w:cs="Arial"/>
          <w:sz w:val="18"/>
          <w:szCs w:val="18"/>
        </w:rPr>
        <w:t>и дополнений</w:t>
      </w:r>
      <w:r w:rsidRPr="00A91785">
        <w:rPr>
          <w:rFonts w:ascii="Arial" w:hAnsi="Arial" w:cs="Arial"/>
          <w:sz w:val="18"/>
          <w:szCs w:val="18"/>
        </w:rPr>
        <w:t xml:space="preserve">  в  Устав Общества </w:t>
      </w:r>
    </w:p>
    <w:p w:rsidR="006943F3" w:rsidRPr="006943F3" w:rsidRDefault="006943F3" w:rsidP="00A9178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43F3" w:rsidRPr="006943F3" w:rsidRDefault="006943F3" w:rsidP="006943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3F3">
        <w:rPr>
          <w:rFonts w:ascii="Arial" w:hAnsi="Arial" w:cs="Arial"/>
          <w:sz w:val="18"/>
          <w:szCs w:val="18"/>
        </w:rPr>
        <w:t>и порядок ее предоставления:</w:t>
      </w:r>
    </w:p>
    <w:p w:rsidR="006943F3" w:rsidRPr="00A91785" w:rsidRDefault="00A91785" w:rsidP="006943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1785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Pr="00A91785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A91785">
        <w:rPr>
          <w:rFonts w:ascii="Arial" w:hAnsi="Arial" w:cs="Arial"/>
          <w:sz w:val="18"/>
          <w:szCs w:val="18"/>
        </w:rPr>
        <w:t>, дом 50, Админис</w:t>
      </w:r>
      <w:r w:rsidR="00120425">
        <w:rPr>
          <w:rFonts w:ascii="Arial" w:hAnsi="Arial" w:cs="Arial"/>
          <w:sz w:val="18"/>
          <w:szCs w:val="18"/>
        </w:rPr>
        <w:t xml:space="preserve">тративный корпус, кабинет 228  </w:t>
      </w:r>
      <w:bookmarkStart w:id="0" w:name="_GoBack"/>
      <w:bookmarkEnd w:id="0"/>
      <w:r w:rsidRPr="00A91785">
        <w:rPr>
          <w:rFonts w:ascii="Arial" w:hAnsi="Arial" w:cs="Arial"/>
          <w:sz w:val="18"/>
          <w:szCs w:val="18"/>
        </w:rPr>
        <w:t>с  9-00 до 18-00 в рабочие дни, а также во время проведения годового общего собрания акционеров по месту его проведения.</w:t>
      </w:r>
    </w:p>
    <w:p w:rsidR="006943F3" w:rsidRDefault="006943F3" w:rsidP="00CE5B3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91785" w:rsidRPr="00A91785" w:rsidRDefault="00CE5B32" w:rsidP="00A917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</w:t>
      </w:r>
      <w:r w:rsidR="00841E5E">
        <w:rPr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Об утверждении формы и текста бюллетеней.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91785" w:rsidRPr="00A91785">
        <w:rPr>
          <w:rFonts w:ascii="Arial" w:hAnsi="Arial" w:cs="Arial"/>
          <w:sz w:val="18"/>
          <w:szCs w:val="18"/>
        </w:rPr>
        <w:t>утвердить форму и текст бюллетеней для голосования по вопросам повестки дня годового Общего собрания акционеров (Приложение №1 к Протоколу № 4/2016 заседания Совета директоров от 29.03.2016 г.).</w:t>
      </w:r>
    </w:p>
    <w:p w:rsidR="002E1917" w:rsidRPr="00CE5B32" w:rsidRDefault="00CE5B32" w:rsidP="00CE5B32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A91785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943F3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CE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120425"/>
    <w:rsid w:val="002E1917"/>
    <w:rsid w:val="006943F3"/>
    <w:rsid w:val="00841E5E"/>
    <w:rsid w:val="00A91785"/>
    <w:rsid w:val="00BD6092"/>
    <w:rsid w:val="00C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2016-03-29T07:20:00Z</dcterms:created>
  <dcterms:modified xsi:type="dcterms:W3CDTF">2016-03-29T07:25:00Z</dcterms:modified>
</cp:coreProperties>
</file>