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4E" w:rsidRDefault="0069374E" w:rsidP="0069374E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69374E" w:rsidRDefault="0069374E" w:rsidP="0069374E">
      <w:pPr>
        <w:pStyle w:val="a3"/>
        <w:spacing w:after="0" w:line="240" w:lineRule="auto"/>
        <w:ind w:left="426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9374E" w:rsidRDefault="00A52C73" w:rsidP="0069374E">
      <w:pPr>
        <w:pStyle w:val="a3"/>
        <w:spacing w:after="0" w:line="240" w:lineRule="auto"/>
        <w:ind w:left="426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="0069374E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«О </w:t>
      </w:r>
      <w:r w:rsidR="00166B2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поступившем эмитенту в соответствии с главой </w:t>
      </w:r>
      <w:r w:rsidR="00B12938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XI</w:t>
      </w:r>
      <w:r w:rsidR="00B12938">
        <w:rPr>
          <w:rFonts w:ascii="Arial" w:hAnsi="Arial" w:cs="Arial"/>
          <w:color w:val="000000"/>
          <w:sz w:val="18"/>
          <w:szCs w:val="18"/>
          <w:shd w:val="clear" w:color="auto" w:fill="FFFFFF"/>
        </w:rPr>
        <w:t>.1 Федерального закона «Об акционерных обществах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B1293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добровольном, в том числе конкурирующем, или обязательном предложении о приобретении его ценных бумаг, а также об изменениях, внесенных в указанные предложения</w:t>
      </w:r>
      <w:proofErr w:type="gramStart"/>
      <w:r w:rsidR="00B1293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.» </w:t>
      </w:r>
      <w:proofErr w:type="gramEnd"/>
    </w:p>
    <w:p w:rsidR="004F26FF" w:rsidRDefault="00A52C73" w:rsidP="004F26FF">
      <w:pPr>
        <w:pStyle w:val="ConsPlusNormal"/>
        <w:rPr>
          <w:sz w:val="18"/>
          <w:szCs w:val="18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 w:rsidR="004C0563">
        <w:rPr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 w:rsidR="004C0563">
        <w:rPr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 w:rsidR="00E44101" w:rsidRPr="00E44101">
        <w:rPr>
          <w:sz w:val="18"/>
          <w:szCs w:val="18"/>
        </w:rPr>
        <w:t xml:space="preserve">http://www.yaltaintourist.ru </w:t>
      </w:r>
      <w:r w:rsidR="00E44101" w:rsidRPr="00E44101">
        <w:rPr>
          <w:sz w:val="18"/>
          <w:szCs w:val="18"/>
        </w:rPr>
        <w:br/>
      </w:r>
      <w:r>
        <w:rPr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</w:r>
      <w:r w:rsidR="004F4D1F">
        <w:rPr>
          <w:sz w:val="18"/>
          <w:szCs w:val="18"/>
        </w:rPr>
        <w:t xml:space="preserve">2. Содержание сообщения </w:t>
      </w:r>
      <w:r w:rsidR="004F4D1F">
        <w:rPr>
          <w:sz w:val="18"/>
          <w:szCs w:val="18"/>
        </w:rPr>
        <w:br/>
        <w:t xml:space="preserve">2.1. </w:t>
      </w:r>
      <w:proofErr w:type="gramStart"/>
      <w:r w:rsidR="004F4D1F">
        <w:rPr>
          <w:sz w:val="18"/>
          <w:szCs w:val="18"/>
        </w:rPr>
        <w:t>Фамилия, имя, отчество (если имеется) или полное фирменное наименование (для некоммерческой организации - наименование), место нахождения, ИНН (если применимо), ОГРН (если применимо) лица, направившего обязательное предложение о приобретении ценных бумаг эмитента:</w:t>
      </w:r>
      <w:proofErr w:type="gramEnd"/>
      <w:r w:rsidR="004F4D1F">
        <w:rPr>
          <w:sz w:val="18"/>
          <w:szCs w:val="18"/>
        </w:rPr>
        <w:t xml:space="preserve"> </w:t>
      </w:r>
      <w:proofErr w:type="gramStart"/>
      <w:r w:rsidR="004F4D1F">
        <w:rPr>
          <w:sz w:val="18"/>
          <w:szCs w:val="18"/>
        </w:rPr>
        <w:t>Акционерное общество «Эксклюзив» (место нахождения:</w:t>
      </w:r>
      <w:proofErr w:type="gramEnd"/>
      <w:r w:rsidR="004F4D1F">
        <w:rPr>
          <w:sz w:val="18"/>
          <w:szCs w:val="18"/>
        </w:rPr>
        <w:t xml:space="preserve"> Российская Федерация, г. Москва пр-т Андропова, д. 22, </w:t>
      </w:r>
      <w:proofErr w:type="spellStart"/>
      <w:r w:rsidR="004F4D1F">
        <w:rPr>
          <w:sz w:val="18"/>
          <w:szCs w:val="18"/>
        </w:rPr>
        <w:t>помещ</w:t>
      </w:r>
      <w:proofErr w:type="spellEnd"/>
      <w:r w:rsidR="004F4D1F">
        <w:rPr>
          <w:sz w:val="18"/>
          <w:szCs w:val="18"/>
        </w:rPr>
        <w:t>.</w:t>
      </w:r>
      <w:r w:rsidR="004F4D1F">
        <w:rPr>
          <w:sz w:val="18"/>
          <w:szCs w:val="18"/>
          <w:lang w:val="en-US"/>
        </w:rPr>
        <w:t>IV</w:t>
      </w:r>
      <w:r w:rsidR="004F4D1F">
        <w:rPr>
          <w:sz w:val="18"/>
          <w:szCs w:val="18"/>
        </w:rPr>
        <w:t xml:space="preserve"> комн. 36</w:t>
      </w:r>
      <w:proofErr w:type="gramStart"/>
      <w:r w:rsidR="004F4D1F">
        <w:rPr>
          <w:sz w:val="18"/>
          <w:szCs w:val="18"/>
        </w:rPr>
        <w:t xml:space="preserve"> ;</w:t>
      </w:r>
      <w:proofErr w:type="gramEnd"/>
      <w:r w:rsidR="004F4D1F">
        <w:rPr>
          <w:sz w:val="18"/>
          <w:szCs w:val="18"/>
        </w:rPr>
        <w:t xml:space="preserve"> ИНН 5256117180; ОГРН 1135256000109). </w:t>
      </w:r>
      <w:r w:rsidR="004F4D1F">
        <w:rPr>
          <w:sz w:val="18"/>
          <w:szCs w:val="18"/>
        </w:rPr>
        <w:br/>
        <w:t xml:space="preserve">2.2. Доля акций эмитента, указанных в пункте 1 статьи 84.1 Федерального закона "Об акционерных обществах", принадлежащих лицу, направившему обязательное предложение, и его аффилированным лицам: 79,2463 %. </w:t>
      </w:r>
      <w:r w:rsidR="004F4D1F">
        <w:rPr>
          <w:sz w:val="18"/>
          <w:szCs w:val="18"/>
        </w:rPr>
        <w:br/>
        <w:t xml:space="preserve">2.3. Дата получения эмитентом обязательного предложения о приобретении ценных бумаг эмитента: 21.04.2016 г. </w:t>
      </w:r>
      <w:r w:rsidR="004F4D1F">
        <w:rPr>
          <w:sz w:val="18"/>
          <w:szCs w:val="18"/>
        </w:rPr>
        <w:br/>
        <w:t xml:space="preserve">2.4. Вид, категория (тип), серия и иные идентификационные признаки ценных бумаг эмитента, приобретаемых по обязательному предложению: </w:t>
      </w:r>
      <w:r w:rsidR="00B12938">
        <w:rPr>
          <w:sz w:val="18"/>
          <w:szCs w:val="18"/>
        </w:rPr>
        <w:t xml:space="preserve"> а</w:t>
      </w:r>
      <w:r w:rsidR="004F4D1F">
        <w:rPr>
          <w:sz w:val="18"/>
          <w:szCs w:val="18"/>
        </w:rPr>
        <w:t>кции обыкновенные именные бездокументарные (государственный регистрационный номер 1-01-50217-А</w:t>
      </w:r>
      <w:r w:rsidR="004F26FF">
        <w:rPr>
          <w:sz w:val="18"/>
          <w:szCs w:val="18"/>
        </w:rPr>
        <w:t xml:space="preserve"> от 12 декабря 2014 г.</w:t>
      </w:r>
      <w:r w:rsidR="004F4D1F">
        <w:rPr>
          <w:sz w:val="18"/>
          <w:szCs w:val="18"/>
        </w:rPr>
        <w:t xml:space="preserve">); </w:t>
      </w:r>
      <w:r w:rsidR="004F4D1F">
        <w:rPr>
          <w:sz w:val="18"/>
          <w:szCs w:val="18"/>
        </w:rPr>
        <w:br/>
        <w:t>2.5. Вид пре</w:t>
      </w:r>
      <w:r w:rsidR="004F26FF">
        <w:rPr>
          <w:sz w:val="18"/>
          <w:szCs w:val="18"/>
        </w:rPr>
        <w:t>дложения, поступившего эмитенту</w:t>
      </w:r>
      <w:r w:rsidR="004F4D1F">
        <w:rPr>
          <w:sz w:val="18"/>
          <w:szCs w:val="18"/>
        </w:rPr>
        <w:t xml:space="preserve">: обязательное предложение. </w:t>
      </w:r>
      <w:r w:rsidR="004F4D1F">
        <w:rPr>
          <w:sz w:val="18"/>
          <w:szCs w:val="18"/>
        </w:rPr>
        <w:br/>
        <w:t xml:space="preserve">2.6. В случае если добровольное, в том числе конкурирующее, предложение не предусматривает приобретения всех ценных бумаг эмитента определенного вида, категории (типа), количество ценных бумаг, приобретаемых по добровольному, в том числе конкурирующему, предложению: не применимо. </w:t>
      </w:r>
      <w:r w:rsidR="004F4D1F">
        <w:rPr>
          <w:sz w:val="18"/>
          <w:szCs w:val="18"/>
        </w:rPr>
        <w:br/>
        <w:t xml:space="preserve">2.7. Предлагаемая цена приобретаемых ценных бумаг или порядок ее определения:  </w:t>
      </w:r>
      <w:r w:rsidR="004F26FF">
        <w:rPr>
          <w:sz w:val="18"/>
          <w:szCs w:val="18"/>
        </w:rPr>
        <w:t>3</w:t>
      </w:r>
      <w:r w:rsidR="004F4D1F">
        <w:rPr>
          <w:sz w:val="18"/>
          <w:szCs w:val="18"/>
        </w:rPr>
        <w:t xml:space="preserve"> руб</w:t>
      </w:r>
      <w:r w:rsidR="004F26FF">
        <w:rPr>
          <w:sz w:val="18"/>
          <w:szCs w:val="18"/>
        </w:rPr>
        <w:t>. 25 коп</w:t>
      </w:r>
      <w:proofErr w:type="gramStart"/>
      <w:r w:rsidR="004F26FF">
        <w:rPr>
          <w:sz w:val="18"/>
          <w:szCs w:val="18"/>
        </w:rPr>
        <w:t>.</w:t>
      </w:r>
      <w:proofErr w:type="gramEnd"/>
      <w:r w:rsidR="004F26FF">
        <w:rPr>
          <w:sz w:val="18"/>
          <w:szCs w:val="18"/>
        </w:rPr>
        <w:t xml:space="preserve"> </w:t>
      </w:r>
      <w:r w:rsidR="004F4D1F">
        <w:rPr>
          <w:sz w:val="18"/>
          <w:szCs w:val="18"/>
        </w:rPr>
        <w:t xml:space="preserve"> </w:t>
      </w:r>
      <w:proofErr w:type="gramStart"/>
      <w:r w:rsidR="004F4D1F">
        <w:rPr>
          <w:sz w:val="18"/>
          <w:szCs w:val="18"/>
        </w:rPr>
        <w:t>з</w:t>
      </w:r>
      <w:proofErr w:type="gramEnd"/>
      <w:r w:rsidR="004F4D1F">
        <w:rPr>
          <w:sz w:val="18"/>
          <w:szCs w:val="18"/>
        </w:rPr>
        <w:t>а одну обыкновенную акцию ПАО «</w:t>
      </w:r>
      <w:r w:rsidR="004F26FF">
        <w:rPr>
          <w:sz w:val="18"/>
          <w:szCs w:val="18"/>
        </w:rPr>
        <w:t>г/к «Ялта-Интурист</w:t>
      </w:r>
      <w:r w:rsidR="004F4D1F">
        <w:rPr>
          <w:sz w:val="18"/>
          <w:szCs w:val="18"/>
        </w:rPr>
        <w:t xml:space="preserve">»; </w:t>
      </w:r>
      <w:r w:rsidR="004F4D1F">
        <w:rPr>
          <w:sz w:val="18"/>
          <w:szCs w:val="18"/>
        </w:rPr>
        <w:br/>
        <w:t>2.8. Срок принятия обязательного предложения или порядок его определения: срок принятия обязательного предложения (срок, в течение которого заявление о продаже ценных бумаг должно быть получено лицом, направляющим обязательное предложение) составляет 79 (Семьдесят девять) дней с момента получения ПАО «</w:t>
      </w:r>
      <w:r w:rsidR="004F26FF">
        <w:rPr>
          <w:sz w:val="18"/>
          <w:szCs w:val="18"/>
        </w:rPr>
        <w:t>г/к «Ялта-Интурист</w:t>
      </w:r>
      <w:r w:rsidR="004F4D1F">
        <w:rPr>
          <w:sz w:val="18"/>
          <w:szCs w:val="18"/>
        </w:rPr>
        <w:t xml:space="preserve">» обязательного предложения. </w:t>
      </w:r>
      <w:r w:rsidR="004F4D1F">
        <w:rPr>
          <w:sz w:val="18"/>
          <w:szCs w:val="18"/>
        </w:rPr>
        <w:br/>
        <w:t xml:space="preserve">2.9. Полное фирменное наименование, место нахождения, ИНН (если применимо), ОГРН (если применимо) гаранта, предоставившего банковскую гарантию, прилагаемую к обязательному предложению: </w:t>
      </w:r>
    </w:p>
    <w:p w:rsidR="004F26FF" w:rsidRPr="004F26FF" w:rsidRDefault="004F26FF" w:rsidP="004F26FF">
      <w:pPr>
        <w:pStyle w:val="ConsPlusNormal"/>
        <w:rPr>
          <w:sz w:val="18"/>
          <w:szCs w:val="18"/>
        </w:rPr>
      </w:pPr>
      <w:r w:rsidRPr="004F26FF">
        <w:rPr>
          <w:sz w:val="18"/>
          <w:szCs w:val="18"/>
        </w:rPr>
        <w:t>Акционерное</w:t>
      </w:r>
      <w:r w:rsidRPr="001B6608">
        <w:rPr>
          <w:rFonts w:ascii="Calibri" w:hAnsi="Calibri" w:cs="Times New Roman"/>
          <w:b/>
          <w:i/>
          <w:sz w:val="22"/>
          <w:szCs w:val="22"/>
        </w:rPr>
        <w:t xml:space="preserve"> </w:t>
      </w:r>
      <w:r w:rsidRPr="004F26FF">
        <w:rPr>
          <w:sz w:val="18"/>
          <w:szCs w:val="18"/>
        </w:rPr>
        <w:t>общество «Российский Сельскохозяйственный банк»</w:t>
      </w:r>
      <w:r>
        <w:rPr>
          <w:sz w:val="18"/>
          <w:szCs w:val="18"/>
        </w:rPr>
        <w:t xml:space="preserve"> </w:t>
      </w:r>
      <w:r w:rsidRPr="004F26FF">
        <w:rPr>
          <w:sz w:val="18"/>
          <w:szCs w:val="18"/>
        </w:rPr>
        <w:t>(в лице Нижегородского регионального филиала  АО «</w:t>
      </w:r>
      <w:proofErr w:type="spellStart"/>
      <w:r w:rsidRPr="004F26FF">
        <w:rPr>
          <w:sz w:val="18"/>
          <w:szCs w:val="18"/>
        </w:rPr>
        <w:t>Россельхозбанк</w:t>
      </w:r>
      <w:proofErr w:type="spellEnd"/>
      <w:r w:rsidRPr="004F26FF">
        <w:rPr>
          <w:sz w:val="18"/>
          <w:szCs w:val="18"/>
        </w:rPr>
        <w:t>»),</w:t>
      </w:r>
      <w:r w:rsidR="004F4D1F" w:rsidRPr="004F26FF">
        <w:rPr>
          <w:sz w:val="18"/>
          <w:szCs w:val="18"/>
        </w:rPr>
        <w:t xml:space="preserve"> </w:t>
      </w:r>
      <w:r w:rsidRPr="004F26FF">
        <w:rPr>
          <w:sz w:val="18"/>
          <w:szCs w:val="18"/>
        </w:rPr>
        <w:t>Местонахождение АО «</w:t>
      </w:r>
      <w:proofErr w:type="spellStart"/>
      <w:r w:rsidRPr="004F26FF">
        <w:rPr>
          <w:sz w:val="18"/>
          <w:szCs w:val="18"/>
        </w:rPr>
        <w:t>Россельхозбанк</w:t>
      </w:r>
      <w:proofErr w:type="spellEnd"/>
      <w:r w:rsidRPr="004F26FF">
        <w:rPr>
          <w:sz w:val="18"/>
          <w:szCs w:val="18"/>
        </w:rPr>
        <w:t>»: 119034, г. Москва, пер. Гагаринский, д. 3, Местонахождение Нижегородского регионального филиала  АО «</w:t>
      </w:r>
      <w:proofErr w:type="spellStart"/>
      <w:r w:rsidRPr="004F26FF">
        <w:rPr>
          <w:sz w:val="18"/>
          <w:szCs w:val="18"/>
        </w:rPr>
        <w:t>Россельхозбанк</w:t>
      </w:r>
      <w:proofErr w:type="spellEnd"/>
      <w:r w:rsidRPr="004F26FF">
        <w:rPr>
          <w:sz w:val="18"/>
          <w:szCs w:val="18"/>
        </w:rPr>
        <w:t xml:space="preserve">»: </w:t>
      </w:r>
    </w:p>
    <w:p w:rsidR="00B152B1" w:rsidRDefault="004F26FF" w:rsidP="004F26FF">
      <w:pPr>
        <w:pStyle w:val="a3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4F26FF">
        <w:rPr>
          <w:rFonts w:ascii="Arial" w:hAnsi="Arial" w:cs="Arial"/>
          <w:sz w:val="18"/>
          <w:szCs w:val="18"/>
        </w:rPr>
        <w:t>603022 г. Нижний Новгород, ул. Кулибина, д. 3</w:t>
      </w:r>
      <w:r w:rsidR="004F4D1F" w:rsidRPr="004F26FF">
        <w:rPr>
          <w:rFonts w:ascii="Arial" w:hAnsi="Arial" w:cs="Arial"/>
          <w:sz w:val="18"/>
          <w:szCs w:val="18"/>
        </w:rPr>
        <w:t xml:space="preserve">; ИНН </w:t>
      </w:r>
      <w:r w:rsidRPr="004F26FF">
        <w:rPr>
          <w:rFonts w:ascii="Arial" w:hAnsi="Arial" w:cs="Arial"/>
          <w:sz w:val="18"/>
          <w:szCs w:val="18"/>
        </w:rPr>
        <w:t>7725114488</w:t>
      </w:r>
      <w:r w:rsidR="004F4D1F" w:rsidRPr="004F26FF">
        <w:rPr>
          <w:rFonts w:ascii="Arial" w:hAnsi="Arial" w:cs="Arial"/>
          <w:sz w:val="18"/>
          <w:szCs w:val="18"/>
        </w:rPr>
        <w:t xml:space="preserve">; ОГРН </w:t>
      </w:r>
      <w:r w:rsidRPr="004F26FF">
        <w:rPr>
          <w:rFonts w:ascii="Arial" w:hAnsi="Arial" w:cs="Arial"/>
          <w:sz w:val="18"/>
          <w:szCs w:val="18"/>
        </w:rPr>
        <w:t>1027700342890</w:t>
      </w:r>
      <w:r w:rsidR="004F4D1F" w:rsidRPr="004F26FF">
        <w:rPr>
          <w:rFonts w:ascii="Arial" w:hAnsi="Arial" w:cs="Arial"/>
          <w:sz w:val="18"/>
          <w:szCs w:val="18"/>
        </w:rPr>
        <w:t xml:space="preserve">. </w:t>
      </w:r>
      <w:r w:rsidR="004F4D1F" w:rsidRPr="004F26FF">
        <w:rPr>
          <w:rFonts w:ascii="Arial" w:hAnsi="Arial" w:cs="Arial"/>
          <w:sz w:val="18"/>
          <w:szCs w:val="18"/>
        </w:rPr>
        <w:br/>
      </w:r>
      <w:r w:rsidR="004F4D1F">
        <w:rPr>
          <w:rFonts w:ascii="Arial" w:hAnsi="Arial" w:cs="Arial"/>
          <w:sz w:val="18"/>
          <w:szCs w:val="18"/>
        </w:rPr>
        <w:t xml:space="preserve">2.10. </w:t>
      </w:r>
      <w:proofErr w:type="gramStart"/>
      <w:r w:rsidR="004F4D1F">
        <w:rPr>
          <w:rFonts w:ascii="Arial" w:hAnsi="Arial" w:cs="Arial"/>
          <w:sz w:val="18"/>
          <w:szCs w:val="18"/>
        </w:rPr>
        <w:t xml:space="preserve">Порядок направления эмитентом  обязательного предложения всем владельцам ценных бумаг эмитента, которым оно адресовано: в срок не позднее </w:t>
      </w:r>
      <w:r w:rsidR="00B152B1">
        <w:rPr>
          <w:rFonts w:ascii="Arial" w:hAnsi="Arial" w:cs="Arial"/>
          <w:sz w:val="18"/>
          <w:szCs w:val="18"/>
        </w:rPr>
        <w:t>06</w:t>
      </w:r>
      <w:r w:rsidR="004F4D1F">
        <w:rPr>
          <w:rFonts w:ascii="Arial" w:hAnsi="Arial" w:cs="Arial"/>
          <w:sz w:val="18"/>
          <w:szCs w:val="18"/>
        </w:rPr>
        <w:t xml:space="preserve"> </w:t>
      </w:r>
      <w:r w:rsidR="00B152B1">
        <w:rPr>
          <w:rFonts w:ascii="Arial" w:hAnsi="Arial" w:cs="Arial"/>
          <w:sz w:val="18"/>
          <w:szCs w:val="18"/>
        </w:rPr>
        <w:t xml:space="preserve">мая </w:t>
      </w:r>
      <w:r w:rsidR="004F4D1F">
        <w:rPr>
          <w:rFonts w:ascii="Arial" w:hAnsi="Arial" w:cs="Arial"/>
          <w:sz w:val="18"/>
          <w:szCs w:val="18"/>
        </w:rPr>
        <w:t xml:space="preserve"> 2016 года обязательное предложение вместе с рекомендациями Совета директоров ПАО «</w:t>
      </w:r>
      <w:r w:rsidR="00B152B1">
        <w:rPr>
          <w:rFonts w:ascii="Arial" w:hAnsi="Arial" w:cs="Arial"/>
          <w:sz w:val="18"/>
          <w:szCs w:val="18"/>
        </w:rPr>
        <w:t>г/к «Ялта-Интурист</w:t>
      </w:r>
      <w:r w:rsidR="004F4D1F">
        <w:rPr>
          <w:rFonts w:ascii="Arial" w:hAnsi="Arial" w:cs="Arial"/>
          <w:sz w:val="18"/>
          <w:szCs w:val="18"/>
        </w:rPr>
        <w:t>» будет опубликовано на официальном сайте ПАО «</w:t>
      </w:r>
      <w:r w:rsidR="00B152B1">
        <w:rPr>
          <w:rFonts w:ascii="Arial" w:hAnsi="Arial" w:cs="Arial"/>
          <w:sz w:val="18"/>
          <w:szCs w:val="18"/>
        </w:rPr>
        <w:t>г/к «Ялта-Интурист</w:t>
      </w:r>
      <w:r w:rsidR="004F4D1F">
        <w:rPr>
          <w:rFonts w:ascii="Arial" w:hAnsi="Arial" w:cs="Arial"/>
          <w:sz w:val="18"/>
          <w:szCs w:val="18"/>
        </w:rPr>
        <w:t>» в информационно-телекоммуникационной сети «Интернет»</w:t>
      </w:r>
      <w:r w:rsidR="00B12938">
        <w:rPr>
          <w:rFonts w:ascii="Arial" w:hAnsi="Arial" w:cs="Arial"/>
          <w:sz w:val="18"/>
          <w:szCs w:val="18"/>
        </w:rPr>
        <w:t xml:space="preserve"> </w:t>
      </w:r>
      <w:r w:rsidR="004F4D1F" w:rsidRPr="00B152B1">
        <w:rPr>
          <w:rFonts w:ascii="Arial" w:hAnsi="Arial" w:cs="Arial"/>
          <w:sz w:val="18"/>
          <w:szCs w:val="18"/>
        </w:rPr>
        <w:t>(</w:t>
      </w:r>
      <w:hyperlink r:id="rId6" w:history="1">
        <w:r w:rsidR="00B152B1" w:rsidRPr="00B152B1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http://www.yaltaintourist.ru</w:t>
        </w:r>
      </w:hyperlink>
      <w:r w:rsidR="00B152B1" w:rsidRPr="00B152B1">
        <w:rPr>
          <w:rFonts w:ascii="Arial" w:hAnsi="Arial" w:cs="Arial"/>
          <w:sz w:val="18"/>
          <w:szCs w:val="18"/>
        </w:rPr>
        <w:t>), на сайте «Интерфакс» (</w:t>
      </w:r>
      <w:r w:rsidR="00B152B1" w:rsidRPr="00B152B1"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</w:t>
      </w:r>
      <w:proofErr w:type="gramEnd"/>
      <w:r w:rsidR="00B152B1" w:rsidRPr="00B152B1">
        <w:rPr>
          <w:rFonts w:ascii="Arial" w:hAnsi="Arial" w:cs="Arial"/>
          <w:sz w:val="18"/>
          <w:szCs w:val="18"/>
          <w:shd w:val="clear" w:color="auto" w:fill="FFFFFF"/>
        </w:rPr>
        <w:t>=34948</w:t>
      </w:r>
      <w:r w:rsidR="004F4D1F" w:rsidRPr="00B152B1">
        <w:rPr>
          <w:rFonts w:ascii="Arial" w:hAnsi="Arial" w:cs="Arial"/>
          <w:sz w:val="18"/>
          <w:szCs w:val="18"/>
        </w:rPr>
        <w:t xml:space="preserve">). </w:t>
      </w:r>
      <w:r w:rsidR="004F4D1F" w:rsidRPr="00B152B1">
        <w:rPr>
          <w:rFonts w:ascii="Arial" w:hAnsi="Arial" w:cs="Arial"/>
          <w:sz w:val="18"/>
          <w:szCs w:val="18"/>
        </w:rPr>
        <w:br/>
      </w:r>
      <w:r w:rsidR="004F4D1F">
        <w:rPr>
          <w:rFonts w:ascii="Arial" w:hAnsi="Arial" w:cs="Arial"/>
          <w:sz w:val="18"/>
          <w:szCs w:val="18"/>
        </w:rPr>
        <w:t xml:space="preserve">2.11. Адрес страницы в сети Интернет, на которой лицом, направившим обязательное предложение, опубликован текст соответствующего предложения, в случае, если соответствующее предложение касается приобретения ценных бумаг, обращающихся на организованных торгах, а также в иных случаях, когда лицо, направившее соответствующее предложение, публикует его текст в сети Интернет: не применимо. </w:t>
      </w:r>
    </w:p>
    <w:p w:rsidR="005723CE" w:rsidRDefault="005723CE" w:rsidP="004F26FF">
      <w:pPr>
        <w:pStyle w:val="a3"/>
        <w:spacing w:after="0" w:line="240" w:lineRule="auto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Подпись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.1. Генеральный директор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C0563" w:rsidRPr="00A52C73" w:rsidRDefault="005723CE" w:rsidP="00A52C73">
      <w:r>
        <w:rPr>
          <w:rFonts w:ascii="Arial" w:hAnsi="Arial" w:cs="Arial"/>
          <w:color w:val="000000"/>
          <w:sz w:val="18"/>
          <w:szCs w:val="18"/>
        </w:rPr>
        <w:t>3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>.2. Дата: 2</w:t>
      </w:r>
      <w:r w:rsidR="00F45DA9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0A1D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45DA9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E44101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52C73">
        <w:rPr>
          <w:rFonts w:ascii="Arial" w:hAnsi="Arial" w:cs="Arial"/>
          <w:color w:val="000000"/>
          <w:sz w:val="18"/>
          <w:szCs w:val="18"/>
        </w:rPr>
        <w:br/>
      </w:r>
      <w:r w:rsidR="00A52C73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A52C7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4C0563" w:rsidRPr="00A52C73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1ED"/>
    <w:multiLevelType w:val="hybridMultilevel"/>
    <w:tmpl w:val="24DA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CC66856"/>
    <w:multiLevelType w:val="hybridMultilevel"/>
    <w:tmpl w:val="8AC4E37C"/>
    <w:lvl w:ilvl="0" w:tplc="A824F46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11C4"/>
    <w:rsid w:val="00005E26"/>
    <w:rsid w:val="000A1D58"/>
    <w:rsid w:val="00145C18"/>
    <w:rsid w:val="00164569"/>
    <w:rsid w:val="00166B25"/>
    <w:rsid w:val="00170D41"/>
    <w:rsid w:val="00244D33"/>
    <w:rsid w:val="002C6896"/>
    <w:rsid w:val="00392E67"/>
    <w:rsid w:val="003A3E76"/>
    <w:rsid w:val="003D6999"/>
    <w:rsid w:val="004470F1"/>
    <w:rsid w:val="004B0AC8"/>
    <w:rsid w:val="004C0563"/>
    <w:rsid w:val="004D0734"/>
    <w:rsid w:val="004E0E42"/>
    <w:rsid w:val="004F26FF"/>
    <w:rsid w:val="004F4D1F"/>
    <w:rsid w:val="00536E35"/>
    <w:rsid w:val="005723CE"/>
    <w:rsid w:val="005A4539"/>
    <w:rsid w:val="005C6F16"/>
    <w:rsid w:val="005D075A"/>
    <w:rsid w:val="005F6594"/>
    <w:rsid w:val="005F71AE"/>
    <w:rsid w:val="0065281C"/>
    <w:rsid w:val="00685515"/>
    <w:rsid w:val="0069374E"/>
    <w:rsid w:val="006C0721"/>
    <w:rsid w:val="00771391"/>
    <w:rsid w:val="0079438F"/>
    <w:rsid w:val="008232C8"/>
    <w:rsid w:val="008847EE"/>
    <w:rsid w:val="008F6A89"/>
    <w:rsid w:val="00926FEF"/>
    <w:rsid w:val="00992C67"/>
    <w:rsid w:val="00A40FF5"/>
    <w:rsid w:val="00A52C73"/>
    <w:rsid w:val="00AC1599"/>
    <w:rsid w:val="00AC6D0E"/>
    <w:rsid w:val="00B027DF"/>
    <w:rsid w:val="00B11E46"/>
    <w:rsid w:val="00B12938"/>
    <w:rsid w:val="00B152B1"/>
    <w:rsid w:val="00B80C6C"/>
    <w:rsid w:val="00C00BEF"/>
    <w:rsid w:val="00C735D4"/>
    <w:rsid w:val="00CA2363"/>
    <w:rsid w:val="00D125DF"/>
    <w:rsid w:val="00D22EB7"/>
    <w:rsid w:val="00D3369D"/>
    <w:rsid w:val="00DF6930"/>
    <w:rsid w:val="00E0254E"/>
    <w:rsid w:val="00E44101"/>
    <w:rsid w:val="00E62CD7"/>
    <w:rsid w:val="00EC6895"/>
    <w:rsid w:val="00F20F51"/>
    <w:rsid w:val="00F45DA9"/>
    <w:rsid w:val="00F5567D"/>
    <w:rsid w:val="00F71276"/>
    <w:rsid w:val="00FA21C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  <w:style w:type="paragraph" w:customStyle="1" w:styleId="ConsPlusNormal">
    <w:name w:val="ConsPlusNormal"/>
    <w:rsid w:val="004F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  <w:style w:type="paragraph" w:customStyle="1" w:styleId="ConsPlusNormal">
    <w:name w:val="ConsPlusNormal"/>
    <w:rsid w:val="004F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2016-04-20T16:16:00Z</dcterms:created>
  <dcterms:modified xsi:type="dcterms:W3CDTF">2016-04-21T11:02:00Z</dcterms:modified>
</cp:coreProperties>
</file>