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942" w:rsidRDefault="009B0942">
      <w:pPr>
        <w:rPr>
          <w:rFonts w:ascii="Arial" w:hAnsi="Arial" w:cs="Arial"/>
          <w:color w:val="000000"/>
          <w:sz w:val="18"/>
          <w:szCs w:val="18"/>
          <w:shd w:val="clear" w:color="auto" w:fill="FFFFFF"/>
        </w:rPr>
      </w:pPr>
      <w:r>
        <w:br/>
      </w:r>
      <w:r>
        <w:rPr>
          <w:rFonts w:ascii="Arial" w:hAnsi="Arial" w:cs="Arial"/>
          <w:color w:val="000000"/>
          <w:sz w:val="18"/>
          <w:szCs w:val="18"/>
          <w:shd w:val="clear" w:color="auto" w:fill="FFFFFF"/>
        </w:rPr>
        <w:t>Сообщение о существенном факте</w:t>
      </w:r>
      <w:proofErr w:type="gramStart"/>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О</w:t>
      </w:r>
      <w:proofErr w:type="gramEnd"/>
      <w:r>
        <w:rPr>
          <w:rFonts w:ascii="Arial" w:hAnsi="Arial" w:cs="Arial"/>
          <w:color w:val="000000"/>
          <w:sz w:val="18"/>
          <w:szCs w:val="18"/>
          <w:shd w:val="clear" w:color="auto" w:fill="FFFFFF"/>
        </w:rPr>
        <w:t xml:space="preserve"> дате, на которую определяются лица, имеющие право на осуществление прав по именным эмиссионным ценным бумагам эмитента, в том числе о дате, на которую составляется список лиц, имеющих право на участие в общем собрании акционеров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1. 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http://www.yaltaintourist.ru</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2.1. Вид, категория (тип), серия и иные идентификационные признаки ценных бумаг эмитента, в отношении которых устанавливается дата, на которую определяются лица, имеющие право на осуществление по ним прав: акции обыкновенные именные бездокументарные.</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2.2. Права, закрепленные ценными бумагами эмитента, в отношении которых устанавливается дата, на которую определяются лица, имеющие право </w:t>
      </w:r>
      <w:r w:rsidR="005B6DC7">
        <w:rPr>
          <w:rFonts w:ascii="Arial" w:hAnsi="Arial" w:cs="Arial"/>
          <w:color w:val="000000"/>
          <w:sz w:val="18"/>
          <w:szCs w:val="18"/>
          <w:shd w:val="clear" w:color="auto" w:fill="FFFFFF"/>
        </w:rPr>
        <w:t xml:space="preserve">на их осуществление: участие в годовом </w:t>
      </w:r>
      <w:r>
        <w:rPr>
          <w:rFonts w:ascii="Arial" w:hAnsi="Arial" w:cs="Arial"/>
          <w:color w:val="000000"/>
          <w:sz w:val="18"/>
          <w:szCs w:val="18"/>
          <w:shd w:val="clear" w:color="auto" w:fill="FFFFFF"/>
        </w:rPr>
        <w:t>общем собрании акционеров ПАО «г/к «Ялта-Интурист».</w:t>
      </w:r>
    </w:p>
    <w:p w:rsidR="005B6DC7" w:rsidRDefault="009B0942">
      <w:pPr>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 2.3. Дата, на которую определяются лица, имеющие право на осуществление прав по ценным бумагам эмитента: 07 апреля 2016 г.                        </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2.4. </w:t>
      </w:r>
      <w:proofErr w:type="gramStart"/>
      <w:r>
        <w:rPr>
          <w:rFonts w:ascii="Arial" w:hAnsi="Arial" w:cs="Arial"/>
          <w:color w:val="000000"/>
          <w:sz w:val="18"/>
          <w:szCs w:val="18"/>
          <w:shd w:val="clear" w:color="auto" w:fill="FFFFFF"/>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лица, имеющие право на осуществление прав по ценным бумагам эмитента (дате составления списка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2</w:t>
      </w:r>
      <w:r w:rsidR="005B6DC7">
        <w:rPr>
          <w:rFonts w:ascii="Arial" w:hAnsi="Arial" w:cs="Arial"/>
          <w:color w:val="000000"/>
          <w:sz w:val="18"/>
          <w:szCs w:val="18"/>
          <w:shd w:val="clear" w:color="auto" w:fill="FFFFFF"/>
        </w:rPr>
        <w:t>9</w:t>
      </w:r>
      <w:r>
        <w:rPr>
          <w:rFonts w:ascii="Arial" w:hAnsi="Arial" w:cs="Arial"/>
          <w:color w:val="000000"/>
          <w:sz w:val="18"/>
          <w:szCs w:val="18"/>
          <w:shd w:val="clear" w:color="auto" w:fill="FFFFFF"/>
        </w:rPr>
        <w:t xml:space="preserve"> марта 2016 года, Протокол № 4</w:t>
      </w:r>
      <w:proofErr w:type="gramEnd"/>
      <w:r>
        <w:rPr>
          <w:rFonts w:ascii="Arial" w:hAnsi="Arial" w:cs="Arial"/>
          <w:color w:val="000000"/>
          <w:sz w:val="18"/>
          <w:szCs w:val="18"/>
          <w:shd w:val="clear" w:color="auto" w:fill="FFFFFF"/>
        </w:rPr>
        <w:t>/2016 заседания Совета директоров ПАО «г/к «Ялта-Интурист»</w:t>
      </w:r>
      <w:r w:rsidR="005B6DC7">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p>
    <w:p w:rsidR="006154C7" w:rsidRDefault="009B0942">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Генеральный директор</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__________________ Новожилов М.Л.</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3.2. Дата: 2</w:t>
      </w:r>
      <w:r w:rsidR="005B6DC7">
        <w:rPr>
          <w:rFonts w:ascii="Arial" w:hAnsi="Arial" w:cs="Arial"/>
          <w:color w:val="000000"/>
          <w:sz w:val="18"/>
          <w:szCs w:val="18"/>
          <w:shd w:val="clear" w:color="auto" w:fill="FFFFFF"/>
        </w:rPr>
        <w:t>9</w:t>
      </w:r>
      <w:r>
        <w:rPr>
          <w:rFonts w:ascii="Arial" w:hAnsi="Arial" w:cs="Arial"/>
          <w:color w:val="000000"/>
          <w:sz w:val="18"/>
          <w:szCs w:val="18"/>
          <w:shd w:val="clear" w:color="auto" w:fill="FFFFFF"/>
        </w:rPr>
        <w:t xml:space="preserve"> марта 2016 года.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М.П.</w:t>
      </w:r>
      <w:r>
        <w:rPr>
          <w:rStyle w:val="apple-converted-space"/>
          <w:rFonts w:ascii="Arial" w:hAnsi="Arial" w:cs="Arial"/>
          <w:color w:val="000000"/>
          <w:sz w:val="18"/>
          <w:szCs w:val="18"/>
          <w:shd w:val="clear" w:color="auto" w:fill="FFFFFF"/>
        </w:rPr>
        <w:t> </w:t>
      </w:r>
      <w:bookmarkStart w:id="0" w:name="_GoBack"/>
      <w:bookmarkEnd w:id="0"/>
    </w:p>
    <w:sectPr w:rsidR="00615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942"/>
    <w:rsid w:val="005B6DC7"/>
    <w:rsid w:val="006154C7"/>
    <w:rsid w:val="009B0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B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1876</Characters>
  <Application>Microsoft Office Word</Application>
  <DocSecurity>4</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2</cp:revision>
  <dcterms:created xsi:type="dcterms:W3CDTF">2016-03-29T07:03:00Z</dcterms:created>
  <dcterms:modified xsi:type="dcterms:W3CDTF">2016-03-29T07:03:00Z</dcterms:modified>
</cp:coreProperties>
</file>