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5F" w:rsidRPr="0090465F" w:rsidRDefault="009702B6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90465F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Сообщение о существенном факте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« Созыв общего собрания участников (акционеров)»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Существенные факты, касающиеся событий эмитента.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Созыв общего собрания участников (акционеров)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90465F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90465F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http://www.yaltaintourist.ru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http://www.e-disclosure.ru/portal/company.aspx?id=34948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«Созыв общего собрания участников (акционеров) »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 xml:space="preserve">2.1. Вид общего собрания акционеров эмитента (годовое (очередное), внеочередное): </w:t>
      </w:r>
      <w:r w:rsidR="0090465F" w:rsidRPr="0090465F">
        <w:rPr>
          <w:rFonts w:ascii="Arial" w:hAnsi="Arial" w:cs="Arial"/>
          <w:sz w:val="18"/>
          <w:szCs w:val="18"/>
          <w:shd w:val="clear" w:color="auto" w:fill="FFFFFF"/>
        </w:rPr>
        <w:t>годовое (</w:t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очередное</w:t>
      </w:r>
      <w:r w:rsidR="0090465F" w:rsidRPr="0090465F">
        <w:rPr>
          <w:rFonts w:ascii="Arial" w:hAnsi="Arial" w:cs="Arial"/>
          <w:sz w:val="18"/>
          <w:szCs w:val="18"/>
          <w:shd w:val="clear" w:color="auto" w:fill="FFFFFF"/>
        </w:rPr>
        <w:t>)</w:t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 xml:space="preserve">2.2. Форма проведения общего собрания акционеров эмитента (собрание (совместное присутствие) или заочное голосование): собрание </w:t>
      </w:r>
      <w:r w:rsidR="0090465F" w:rsidRPr="0090465F">
        <w:rPr>
          <w:rFonts w:ascii="Arial" w:hAnsi="Arial" w:cs="Arial"/>
          <w:sz w:val="18"/>
          <w:szCs w:val="18"/>
          <w:shd w:val="clear" w:color="auto" w:fill="FFFFFF"/>
        </w:rPr>
        <w:t>(</w:t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совместное присутствие</w:t>
      </w:r>
      <w:r w:rsidR="0090465F" w:rsidRPr="0090465F">
        <w:rPr>
          <w:rFonts w:ascii="Arial" w:hAnsi="Arial" w:cs="Arial"/>
          <w:sz w:val="18"/>
          <w:szCs w:val="18"/>
          <w:shd w:val="clear" w:color="auto" w:fill="FFFFFF"/>
        </w:rPr>
        <w:t>)</w:t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2.3. Дата, место, время проведения общего собрания акционеров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 xml:space="preserve">29 апреля 2016 года, по адресу: Республика Крым, г. Ялта, ул. </w:t>
      </w:r>
      <w:proofErr w:type="spellStart"/>
      <w:r w:rsidRPr="0090465F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90465F">
        <w:rPr>
          <w:rFonts w:ascii="Arial" w:hAnsi="Arial" w:cs="Arial"/>
          <w:sz w:val="18"/>
          <w:szCs w:val="18"/>
          <w:shd w:val="clear" w:color="auto" w:fill="FFFFFF"/>
        </w:rPr>
        <w:t>, д. 50, этаж 1, зал «</w:t>
      </w:r>
      <w:proofErr w:type="spellStart"/>
      <w:r w:rsidR="0090465F" w:rsidRPr="0090465F">
        <w:rPr>
          <w:rFonts w:ascii="Arial" w:hAnsi="Arial" w:cs="Arial"/>
          <w:sz w:val="18"/>
          <w:szCs w:val="18"/>
          <w:shd w:val="clear" w:color="auto" w:fill="FFFFFF"/>
        </w:rPr>
        <w:t>Адалары</w:t>
      </w:r>
      <w:proofErr w:type="spellEnd"/>
      <w:r w:rsidRPr="0090465F">
        <w:rPr>
          <w:rFonts w:ascii="Arial" w:hAnsi="Arial" w:cs="Arial"/>
          <w:sz w:val="18"/>
          <w:szCs w:val="18"/>
          <w:shd w:val="clear" w:color="auto" w:fill="FFFFFF"/>
        </w:rPr>
        <w:t>», 12 часов 00 минут.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2.4. Время начала регистрации лиц, принимающих участие в общем собрании акционеров эмитента (в случае проведения общего собрания в форме собрания): 10 часов 00 минут</w:t>
      </w:r>
      <w:r w:rsidR="0090465F" w:rsidRPr="0090465F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 xml:space="preserve">2.5. Дата составления списка лиц, имеющих право на участие в общем собрании акционеров эмитента: </w:t>
      </w:r>
      <w:r w:rsidR="0090465F" w:rsidRPr="0090465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07 апреля 2016 г.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sz w:val="18"/>
          <w:szCs w:val="18"/>
        </w:rPr>
        <w:br/>
      </w:r>
      <w:r w:rsidRPr="0090465F">
        <w:rPr>
          <w:rFonts w:ascii="Arial" w:hAnsi="Arial" w:cs="Arial"/>
          <w:sz w:val="18"/>
          <w:szCs w:val="18"/>
          <w:shd w:val="clear" w:color="auto" w:fill="FFFFFF"/>
        </w:rPr>
        <w:t>2.6. Повестка дня общего собрания акционеров эмитента: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90465F" w:rsidRPr="0090465F" w:rsidRDefault="0090465F" w:rsidP="0090465F">
      <w:pPr>
        <w:pStyle w:val="a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0465F">
        <w:rPr>
          <w:rFonts w:ascii="Arial" w:hAnsi="Arial" w:cs="Arial"/>
          <w:sz w:val="18"/>
          <w:szCs w:val="18"/>
        </w:rPr>
        <w:t xml:space="preserve">Утверждение годового  отчёта,  годовой бухгалтерской отчётности, в том числе отчета о прибылях и убытках Общества за 2015 год. </w:t>
      </w:r>
    </w:p>
    <w:p w:rsidR="0090465F" w:rsidRPr="0090465F" w:rsidRDefault="0090465F" w:rsidP="0090465F">
      <w:pPr>
        <w:pStyle w:val="a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0465F">
        <w:rPr>
          <w:rFonts w:ascii="Arial" w:hAnsi="Arial" w:cs="Arial"/>
          <w:sz w:val="18"/>
          <w:szCs w:val="18"/>
        </w:rPr>
        <w:t>Утверждение распределения прибыли (убытков) Общества по результатам  2015 финансового года.</w:t>
      </w:r>
    </w:p>
    <w:p w:rsidR="0090465F" w:rsidRPr="0090465F" w:rsidRDefault="0090465F" w:rsidP="0090465F">
      <w:pPr>
        <w:pStyle w:val="a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0465F">
        <w:rPr>
          <w:rFonts w:ascii="Arial" w:hAnsi="Arial" w:cs="Arial"/>
          <w:sz w:val="18"/>
          <w:szCs w:val="18"/>
        </w:rPr>
        <w:t>О дивидендах.</w:t>
      </w:r>
    </w:p>
    <w:p w:rsidR="0090465F" w:rsidRPr="0090465F" w:rsidRDefault="0090465F" w:rsidP="0090465F">
      <w:pPr>
        <w:pStyle w:val="a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0465F"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90465F" w:rsidRPr="0090465F" w:rsidRDefault="0090465F" w:rsidP="0090465F">
      <w:pPr>
        <w:pStyle w:val="a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0465F">
        <w:rPr>
          <w:rFonts w:ascii="Arial" w:hAnsi="Arial" w:cs="Arial"/>
          <w:sz w:val="18"/>
          <w:szCs w:val="18"/>
        </w:rPr>
        <w:t>Избрание членов Ревизионной комиссии (Ревизора) Общества.</w:t>
      </w:r>
    </w:p>
    <w:p w:rsidR="0090465F" w:rsidRPr="0090465F" w:rsidRDefault="0090465F" w:rsidP="0090465F">
      <w:pPr>
        <w:pStyle w:val="a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0465F"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90465F" w:rsidRPr="0090465F" w:rsidRDefault="0090465F" w:rsidP="0090465F">
      <w:pPr>
        <w:pStyle w:val="a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0465F">
        <w:rPr>
          <w:rFonts w:ascii="Arial" w:hAnsi="Arial" w:cs="Arial"/>
          <w:sz w:val="18"/>
          <w:szCs w:val="18"/>
        </w:rPr>
        <w:t>Увеличение Уставного капитала Общества путём размещения дополнительных акций.</w:t>
      </w:r>
    </w:p>
    <w:p w:rsidR="0090465F" w:rsidRPr="0090465F" w:rsidRDefault="0090465F" w:rsidP="0090465F">
      <w:pPr>
        <w:pStyle w:val="a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90465F">
        <w:rPr>
          <w:rFonts w:ascii="Arial" w:hAnsi="Arial" w:cs="Arial"/>
          <w:sz w:val="18"/>
          <w:szCs w:val="18"/>
        </w:rPr>
        <w:t>Внесение изменений в Устав Общества с  последующей  государственной  регистрацией  таких изменений.</w:t>
      </w:r>
    </w:p>
    <w:p w:rsidR="00793DC6" w:rsidRPr="0090465F" w:rsidRDefault="009702B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90465F" w:rsidRPr="0090465F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Республика Крым, город Ялта, улица </w:t>
      </w:r>
      <w:proofErr w:type="spellStart"/>
      <w:r w:rsidR="0090465F" w:rsidRPr="0090465F">
        <w:rPr>
          <w:rFonts w:ascii="Arial" w:hAnsi="Arial" w:cs="Arial"/>
          <w:sz w:val="18"/>
          <w:szCs w:val="18"/>
        </w:rPr>
        <w:t>Дражинского</w:t>
      </w:r>
      <w:proofErr w:type="spellEnd"/>
      <w:r w:rsidR="0090465F" w:rsidRPr="0090465F">
        <w:rPr>
          <w:rFonts w:ascii="Arial" w:hAnsi="Arial" w:cs="Arial"/>
          <w:sz w:val="18"/>
          <w:szCs w:val="18"/>
        </w:rPr>
        <w:t>, дом 50, Административный корпус, кабинет 228   с  9-00 до 18-00 в рабочие дни, а также во время проведения годового общего собрания акционеров по месту его проведения.</w:t>
      </w:r>
      <w:r w:rsidRPr="0090465F"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   </w:t>
      </w:r>
      <w:r w:rsidRPr="009046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0465F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</w:t>
      </w:r>
      <w:r w:rsidR="0090465F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марта 2016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793DC6" w:rsidRPr="00904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3797"/>
    <w:multiLevelType w:val="hybridMultilevel"/>
    <w:tmpl w:val="AB22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02771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B6"/>
    <w:rsid w:val="00793DC6"/>
    <w:rsid w:val="0090465F"/>
    <w:rsid w:val="009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</cp:revision>
  <dcterms:created xsi:type="dcterms:W3CDTF">2016-03-29T07:33:00Z</dcterms:created>
  <dcterms:modified xsi:type="dcterms:W3CDTF">2016-03-29T07:33:00Z</dcterms:modified>
</cp:coreProperties>
</file>